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779" w:rsidRPr="00DB6A57" w:rsidRDefault="000C1779" w:rsidP="000C1779">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3366B6E3" wp14:editId="0682F304">
            <wp:extent cx="5486400" cy="1089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1089660"/>
                    </a:xfrm>
                    <a:prstGeom prst="rect">
                      <a:avLst/>
                    </a:prstGeom>
                  </pic:spPr>
                </pic:pic>
              </a:graphicData>
            </a:graphic>
          </wp:inline>
        </w:drawing>
      </w:r>
    </w:p>
    <w:p w:rsidR="002B7DA9" w:rsidRPr="00DB6A57" w:rsidRDefault="002B7DA9" w:rsidP="002B7DA9">
      <w:pPr>
        <w:ind w:left="142"/>
        <w:jc w:val="center"/>
        <w:rPr>
          <w:rFonts w:asciiTheme="majorBidi" w:hAnsiTheme="majorBidi" w:cstheme="majorBidi"/>
          <w:sz w:val="28"/>
          <w:szCs w:val="28"/>
          <w:lang w:val="uk-UA"/>
        </w:rPr>
      </w:pPr>
      <w:proofErr w:type="spellStart"/>
      <w:r w:rsidRPr="00DB6A57">
        <w:rPr>
          <w:rFonts w:asciiTheme="majorBidi" w:hAnsiTheme="majorBidi" w:cstheme="majorBidi"/>
          <w:sz w:val="28"/>
          <w:szCs w:val="28"/>
          <w:lang w:val="uk-UA"/>
        </w:rPr>
        <w:t>EcoFlow</w:t>
      </w:r>
      <w:proofErr w:type="spellEnd"/>
      <w:r w:rsidRPr="00DB6A57">
        <w:rPr>
          <w:rFonts w:asciiTheme="majorBidi" w:hAnsiTheme="majorBidi" w:cstheme="majorBidi"/>
          <w:sz w:val="28"/>
          <w:szCs w:val="28"/>
          <w:lang w:val="uk-UA"/>
        </w:rPr>
        <w:t xml:space="preserve"> </w:t>
      </w:r>
      <w:proofErr w:type="spellStart"/>
      <w:r w:rsidRPr="00DB6A57">
        <w:rPr>
          <w:rFonts w:asciiTheme="majorBidi" w:hAnsiTheme="majorBidi" w:cstheme="majorBidi"/>
          <w:sz w:val="28"/>
          <w:szCs w:val="28"/>
          <w:lang w:val="uk-UA"/>
        </w:rPr>
        <w:t>Glacier</w:t>
      </w:r>
      <w:proofErr w:type="spellEnd"/>
    </w:p>
    <w:p w:rsidR="000C1779" w:rsidRPr="00DB6A57" w:rsidRDefault="002B7DA9" w:rsidP="002B7DA9">
      <w:pPr>
        <w:ind w:left="142"/>
        <w:jc w:val="center"/>
        <w:rPr>
          <w:rFonts w:asciiTheme="majorBidi" w:hAnsiTheme="majorBidi" w:cstheme="majorBidi"/>
          <w:sz w:val="28"/>
          <w:szCs w:val="28"/>
          <w:lang w:val="uk-UA"/>
        </w:rPr>
      </w:pPr>
      <w:r w:rsidRPr="00DB6A57">
        <w:rPr>
          <w:rFonts w:asciiTheme="majorBidi" w:hAnsiTheme="majorBidi" w:cstheme="majorBidi"/>
          <w:sz w:val="28"/>
          <w:szCs w:val="28"/>
          <w:lang w:val="uk-UA"/>
        </w:rPr>
        <w:t>Портативний холодильник</w:t>
      </w:r>
    </w:p>
    <w:p w:rsidR="00876CAD" w:rsidRPr="00DB6A57" w:rsidRDefault="000C1779" w:rsidP="000C1779">
      <w:pPr>
        <w:jc w:val="center"/>
        <w:rPr>
          <w:rFonts w:asciiTheme="majorBidi" w:hAnsiTheme="majorBidi" w:cstheme="majorBidi"/>
          <w:sz w:val="28"/>
          <w:szCs w:val="28"/>
          <w:lang w:val="uk-UA"/>
        </w:rPr>
      </w:pPr>
      <w:r w:rsidRPr="00DB6A57">
        <w:rPr>
          <w:rFonts w:asciiTheme="majorBidi" w:hAnsiTheme="majorBidi" w:cstheme="majorBidi"/>
          <w:sz w:val="28"/>
          <w:szCs w:val="28"/>
          <w:lang w:val="uk-UA"/>
        </w:rPr>
        <w:t>Посібник користувача [Версія 1.0]</w:t>
      </w:r>
    </w:p>
    <w:p w:rsidR="000C1779" w:rsidRPr="00DB6A57" w:rsidRDefault="000C1779" w:rsidP="000C1779">
      <w:pPr>
        <w:jc w:val="center"/>
        <w:rPr>
          <w:rFonts w:asciiTheme="majorBidi" w:hAnsiTheme="majorBidi" w:cstheme="majorBidi"/>
          <w:sz w:val="28"/>
          <w:szCs w:val="28"/>
          <w:lang w:val="uk-UA"/>
        </w:rPr>
      </w:pPr>
    </w:p>
    <w:p w:rsidR="000C1779" w:rsidRPr="00DB6A57" w:rsidRDefault="002B7DA9" w:rsidP="000C1779">
      <w:pPr>
        <w:jc w:val="center"/>
        <w:rPr>
          <w:rFonts w:asciiTheme="majorBidi" w:hAnsiTheme="majorBidi" w:cstheme="majorBidi"/>
          <w:sz w:val="28"/>
          <w:szCs w:val="28"/>
          <w:lang w:val="uk-UA"/>
        </w:rPr>
      </w:pPr>
      <w:r w:rsidRPr="00DB6A57">
        <w:rPr>
          <w:noProof/>
          <w:lang w:eastAsia="zh-CN"/>
        </w:rPr>
        <w:drawing>
          <wp:inline distT="0" distB="0" distL="0" distR="0" wp14:anchorId="68B19E0B" wp14:editId="0108F1AE">
            <wp:extent cx="4868334" cy="3264984"/>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65733" cy="3263240"/>
                    </a:xfrm>
                    <a:prstGeom prst="rect">
                      <a:avLst/>
                    </a:prstGeom>
                  </pic:spPr>
                </pic:pic>
              </a:graphicData>
            </a:graphic>
          </wp:inline>
        </w:drawing>
      </w:r>
    </w:p>
    <w:p w:rsidR="000C1779" w:rsidRPr="00DB6A57" w:rsidRDefault="000C1779" w:rsidP="000C1779">
      <w:pPr>
        <w:jc w:val="center"/>
        <w:rPr>
          <w:rFonts w:asciiTheme="majorBidi" w:hAnsiTheme="majorBidi" w:cstheme="majorBidi"/>
          <w:sz w:val="28"/>
          <w:szCs w:val="28"/>
          <w:lang w:val="uk-UA"/>
        </w:rPr>
      </w:pPr>
    </w:p>
    <w:p w:rsidR="000C1779" w:rsidRPr="00DB6A57" w:rsidRDefault="000C1779">
      <w:pPr>
        <w:rPr>
          <w:rFonts w:asciiTheme="majorBidi" w:hAnsiTheme="majorBidi" w:cstheme="majorBidi"/>
          <w:sz w:val="28"/>
          <w:szCs w:val="28"/>
          <w:lang w:val="uk-UA"/>
        </w:rPr>
      </w:pPr>
      <w:r w:rsidRPr="00DB6A57">
        <w:rPr>
          <w:rFonts w:asciiTheme="majorBidi" w:hAnsiTheme="majorBidi" w:cstheme="majorBidi"/>
          <w:sz w:val="28"/>
          <w:szCs w:val="28"/>
          <w:lang w:val="uk-UA"/>
        </w:rPr>
        <w:br w:type="page"/>
      </w:r>
    </w:p>
    <w:p w:rsidR="000C1779" w:rsidRPr="00DB6A57" w:rsidRDefault="000C1779" w:rsidP="000C1779">
      <w:pPr>
        <w:pStyle w:val="20"/>
        <w:keepNext/>
        <w:keepLines/>
        <w:shd w:val="clear" w:color="auto" w:fill="auto"/>
        <w:rPr>
          <w:rFonts w:asciiTheme="majorBidi" w:hAnsiTheme="majorBidi" w:cstheme="majorBidi"/>
          <w:sz w:val="28"/>
          <w:lang w:val="uk-UA"/>
        </w:rPr>
      </w:pPr>
      <w:bookmarkStart w:id="0" w:name="_Toc112342685"/>
      <w:r w:rsidRPr="00DB6A57">
        <w:rPr>
          <w:rFonts w:asciiTheme="majorBidi" w:hAnsiTheme="majorBidi" w:cstheme="majorBidi"/>
          <w:sz w:val="28"/>
          <w:lang w:val="uk-UA"/>
        </w:rPr>
        <w:lastRenderedPageBreak/>
        <w:t>ЗАЯВА ПРО ОБМЕЖЕННЯ ВІДПОВІДАЛЬНОСТІ</w:t>
      </w:r>
      <w:bookmarkEnd w:id="0"/>
    </w:p>
    <w:p w:rsidR="000C1779" w:rsidRPr="00DB6A57" w:rsidRDefault="000C1779" w:rsidP="000C1779">
      <w:pPr>
        <w:pStyle w:val="1"/>
        <w:shd w:val="clear" w:color="auto" w:fill="auto"/>
        <w:spacing w:line="240" w:lineRule="auto"/>
        <w:rPr>
          <w:rFonts w:asciiTheme="majorBidi" w:hAnsiTheme="majorBidi" w:cstheme="majorBidi"/>
          <w:lang w:val="uk-UA"/>
        </w:rPr>
      </w:pPr>
    </w:p>
    <w:p w:rsidR="000C1779" w:rsidRPr="00DB6A57" w:rsidRDefault="000C1779" w:rsidP="000C1779">
      <w:pPr>
        <w:pStyle w:val="1"/>
        <w:spacing w:line="240" w:lineRule="auto"/>
        <w:rPr>
          <w:rFonts w:asciiTheme="majorBidi" w:hAnsiTheme="majorBidi" w:cstheme="majorBidi"/>
          <w:sz w:val="24"/>
          <w:szCs w:val="24"/>
          <w:lang w:val="uk-UA"/>
        </w:rPr>
      </w:pPr>
    </w:p>
    <w:p w:rsidR="000C1779" w:rsidRPr="00DB6A57" w:rsidRDefault="000C1779" w:rsidP="000C1779">
      <w:pPr>
        <w:ind w:firstLine="567"/>
        <w:rPr>
          <w:rFonts w:asciiTheme="majorBidi" w:eastAsia="Arial" w:hAnsiTheme="majorBidi" w:cstheme="majorBidi"/>
          <w:color w:val="040001"/>
          <w:lang w:val="uk-UA"/>
        </w:rPr>
      </w:pPr>
      <w:r w:rsidRPr="00DB6A57">
        <w:rPr>
          <w:rFonts w:asciiTheme="majorBidi" w:eastAsia="Arial" w:hAnsiTheme="majorBidi" w:cstheme="majorBidi"/>
          <w:color w:val="040001"/>
          <w:lang w:val="uk-UA"/>
        </w:rPr>
        <w:t xml:space="preserve">Перед використанням виробу уважно прочитайте цей посібник користувача. Він допоможе вам ознайомитися з усіма можливостями виробу і навчитися правильно його використовувати. Після прочитання цього посібника збережіть його для подальшого використання. Неналежне використання цього виробу може призвести до отримання серйозних травм вами або іншими людьми, зокрема до пошкодження виробу та матеріальних збитків. Використання вами цього виробу означає, що ви згодні з усіма умовами цього документа і розумієте його зміст. Користувач несе відповідальність за свої дії та наслідки цих дій. Компанія </w:t>
      </w:r>
      <w:proofErr w:type="spellStart"/>
      <w:r w:rsidRPr="00DB6A57">
        <w:rPr>
          <w:rFonts w:asciiTheme="majorBidi" w:eastAsia="Arial" w:hAnsiTheme="majorBidi" w:cstheme="majorBidi"/>
          <w:color w:val="040001"/>
          <w:lang w:val="uk-UA"/>
        </w:rPr>
        <w:t>EcoFlow</w:t>
      </w:r>
      <w:proofErr w:type="spellEnd"/>
      <w:r w:rsidRPr="00DB6A57">
        <w:rPr>
          <w:rFonts w:asciiTheme="majorBidi" w:eastAsia="Arial" w:hAnsiTheme="majorBidi" w:cstheme="majorBidi"/>
          <w:color w:val="040001"/>
          <w:lang w:val="uk-UA"/>
        </w:rPr>
        <w:t xml:space="preserve"> не несе відповідальності за будь-які збитки, спричинені недотриманням користувачем правил експлуатації цього виробу, зазначених у посібнику.</w:t>
      </w:r>
    </w:p>
    <w:p w:rsidR="000C1779" w:rsidRPr="00DB6A57" w:rsidRDefault="000C1779" w:rsidP="000C1779">
      <w:pPr>
        <w:ind w:firstLine="567"/>
        <w:rPr>
          <w:rFonts w:asciiTheme="majorBidi" w:eastAsia="Arial" w:hAnsiTheme="majorBidi" w:cstheme="majorBidi"/>
          <w:color w:val="040001"/>
          <w:lang w:val="uk-UA"/>
        </w:rPr>
      </w:pPr>
    </w:p>
    <w:p w:rsidR="000C1779" w:rsidRPr="00DB6A57" w:rsidRDefault="000C1779" w:rsidP="000C1779">
      <w:pPr>
        <w:ind w:firstLine="567"/>
        <w:rPr>
          <w:rFonts w:asciiTheme="majorBidi" w:hAnsiTheme="majorBidi" w:cstheme="majorBidi"/>
          <w:lang w:val="uk-UA"/>
        </w:rPr>
      </w:pPr>
      <w:r w:rsidRPr="00DB6A57">
        <w:rPr>
          <w:rFonts w:asciiTheme="majorBidi" w:eastAsia="Arial" w:hAnsiTheme="majorBidi" w:cstheme="majorBidi"/>
          <w:color w:val="040001"/>
          <w:lang w:val="uk-UA"/>
        </w:rPr>
        <w:t xml:space="preserve">Відповідно до законів і нормативних вимог компанія </w:t>
      </w:r>
      <w:proofErr w:type="spellStart"/>
      <w:r w:rsidRPr="00DB6A57">
        <w:rPr>
          <w:rFonts w:asciiTheme="majorBidi" w:eastAsia="Arial" w:hAnsiTheme="majorBidi" w:cstheme="majorBidi"/>
          <w:color w:val="040001"/>
          <w:lang w:val="uk-UA"/>
        </w:rPr>
        <w:t>EcoFlow</w:t>
      </w:r>
      <w:proofErr w:type="spellEnd"/>
      <w:r w:rsidRPr="00DB6A57">
        <w:rPr>
          <w:rFonts w:asciiTheme="majorBidi" w:eastAsia="Arial" w:hAnsiTheme="majorBidi" w:cstheme="majorBidi"/>
          <w:color w:val="040001"/>
          <w:lang w:val="uk-UA"/>
        </w:rPr>
        <w:t xml:space="preserve"> залишає за собою право остаточного тлумачення цього документа і всіх документів, пов'язаних із виробом. Цей документ може бути змінений (оновлений, переглянутий або скасований) без попереднього повідомлення. Щоб отримати актуальну інформацію про виріб, відвідайте офіційний веб-сайт компанії </w:t>
      </w:r>
      <w:proofErr w:type="spellStart"/>
      <w:r w:rsidRPr="00DB6A57">
        <w:rPr>
          <w:rFonts w:asciiTheme="majorBidi" w:eastAsia="Arial" w:hAnsiTheme="majorBidi" w:cstheme="majorBidi"/>
          <w:color w:val="040001"/>
          <w:lang w:val="uk-UA"/>
        </w:rPr>
        <w:t>EcoFlow</w:t>
      </w:r>
      <w:proofErr w:type="spellEnd"/>
    </w:p>
    <w:p w:rsidR="00CD5EBE" w:rsidRPr="00DB6A57" w:rsidRDefault="00CD5EBE" w:rsidP="000C1779">
      <w:pPr>
        <w:rPr>
          <w:rFonts w:asciiTheme="majorBidi" w:hAnsiTheme="majorBidi" w:cstheme="majorBidi"/>
          <w:lang w:val="uk-UA"/>
        </w:rPr>
      </w:pPr>
    </w:p>
    <w:p w:rsidR="00CD5EBE" w:rsidRPr="00DB6A57" w:rsidRDefault="00CD5EBE" w:rsidP="000C1779">
      <w:pPr>
        <w:rPr>
          <w:rFonts w:asciiTheme="majorBidi" w:hAnsiTheme="majorBidi" w:cstheme="majorBidi"/>
          <w:lang w:val="uk-UA"/>
        </w:rPr>
      </w:pPr>
    </w:p>
    <w:p w:rsidR="000C1779" w:rsidRPr="00DB6A57" w:rsidRDefault="000C1779" w:rsidP="000C1779">
      <w:pPr>
        <w:rPr>
          <w:rFonts w:asciiTheme="majorBidi" w:hAnsiTheme="majorBidi" w:cstheme="majorBidi"/>
          <w:lang w:val="uk-UA"/>
        </w:rPr>
      </w:pPr>
      <w:r w:rsidRPr="00DB6A57">
        <w:rPr>
          <w:rFonts w:asciiTheme="majorBidi" w:hAnsiTheme="majorBidi" w:cstheme="majorBidi"/>
          <w:lang w:val="uk-UA"/>
        </w:rPr>
        <w:br w:type="page"/>
      </w:r>
    </w:p>
    <w:p w:rsidR="000C1779" w:rsidRPr="00DB6A57" w:rsidRDefault="000C1779" w:rsidP="000C1779">
      <w:pPr>
        <w:rPr>
          <w:rFonts w:asciiTheme="majorBidi" w:hAnsiTheme="majorBidi" w:cstheme="majorBidi"/>
          <w:lang w:val="uk-UA"/>
        </w:rPr>
      </w:pPr>
    </w:p>
    <w:p w:rsidR="000C1779" w:rsidRPr="00DB6A57" w:rsidRDefault="000C1779" w:rsidP="000C1779">
      <w:pPr>
        <w:rPr>
          <w:rFonts w:asciiTheme="majorBidi" w:hAnsiTheme="majorBidi" w:cstheme="majorBidi"/>
          <w:sz w:val="28"/>
          <w:szCs w:val="28"/>
          <w:lang w:val="uk-UA"/>
        </w:rPr>
      </w:pPr>
      <w:r w:rsidRPr="00DB6A57">
        <w:rPr>
          <w:rFonts w:asciiTheme="majorBidi" w:hAnsiTheme="majorBidi" w:cstheme="majorBidi"/>
          <w:sz w:val="28"/>
          <w:szCs w:val="28"/>
          <w:lang w:val="uk-UA"/>
        </w:rPr>
        <w:t>Зміст</w:t>
      </w:r>
    </w:p>
    <w:p w:rsidR="000C1779" w:rsidRPr="00DB6A57" w:rsidRDefault="000C1779" w:rsidP="000C1779">
      <w:pPr>
        <w:rPr>
          <w:rFonts w:asciiTheme="majorBidi" w:hAnsiTheme="majorBidi" w:cstheme="majorBidi"/>
          <w:lang w:val="uk-UA"/>
        </w:rPr>
      </w:pPr>
    </w:p>
    <w:p w:rsidR="000C1779" w:rsidRPr="00DB6A57" w:rsidRDefault="000C1779" w:rsidP="000C1779">
      <w:pPr>
        <w:tabs>
          <w:tab w:val="left" w:pos="7088"/>
        </w:tabs>
        <w:rPr>
          <w:rFonts w:asciiTheme="majorBidi" w:hAnsiTheme="majorBidi" w:cstheme="majorBidi"/>
          <w:lang w:val="uk-UA"/>
        </w:rPr>
      </w:pPr>
      <w:r w:rsidRPr="00DB6A57">
        <w:rPr>
          <w:rFonts w:asciiTheme="majorBidi" w:hAnsiTheme="majorBidi" w:cstheme="majorBidi"/>
          <w:lang w:val="uk-UA"/>
        </w:rPr>
        <w:t xml:space="preserve">Технічні характеристики </w:t>
      </w:r>
      <w:r w:rsidRPr="00DB6A57">
        <w:rPr>
          <w:rFonts w:asciiTheme="majorBidi" w:hAnsiTheme="majorBidi" w:cstheme="majorBidi"/>
          <w:lang w:val="uk-UA"/>
        </w:rPr>
        <w:tab/>
        <w:t>1</w:t>
      </w:r>
    </w:p>
    <w:p w:rsidR="000C1779" w:rsidRPr="00DB6A57" w:rsidRDefault="000C1779" w:rsidP="000C1779">
      <w:pPr>
        <w:tabs>
          <w:tab w:val="left" w:pos="7088"/>
        </w:tabs>
        <w:rPr>
          <w:rFonts w:asciiTheme="majorBidi" w:hAnsiTheme="majorBidi" w:cstheme="majorBidi"/>
          <w:lang w:val="uk-UA"/>
        </w:rPr>
      </w:pPr>
      <w:r w:rsidRPr="00DB6A57">
        <w:rPr>
          <w:rFonts w:asciiTheme="majorBidi" w:hAnsiTheme="majorBidi" w:cstheme="majorBidi"/>
          <w:lang w:val="uk-UA"/>
        </w:rPr>
        <w:t xml:space="preserve">Техніка безпеки </w:t>
      </w:r>
      <w:r w:rsidRPr="00DB6A57">
        <w:rPr>
          <w:rFonts w:asciiTheme="majorBidi" w:hAnsiTheme="majorBidi" w:cstheme="majorBidi"/>
          <w:lang w:val="uk-UA"/>
        </w:rPr>
        <w:tab/>
        <w:t>2</w:t>
      </w:r>
    </w:p>
    <w:p w:rsidR="00CD5EBE" w:rsidRPr="00DB6A57" w:rsidRDefault="00CD5EBE" w:rsidP="00CD5EBE">
      <w:pPr>
        <w:tabs>
          <w:tab w:val="left" w:pos="7088"/>
        </w:tabs>
        <w:rPr>
          <w:rFonts w:asciiTheme="majorBidi" w:hAnsiTheme="majorBidi" w:cstheme="majorBidi"/>
          <w:lang w:val="uk-UA"/>
        </w:rPr>
      </w:pPr>
      <w:r w:rsidRPr="00DB6A57">
        <w:rPr>
          <w:rFonts w:asciiTheme="majorBidi" w:hAnsiTheme="majorBidi" w:cstheme="majorBidi"/>
          <w:lang w:val="uk-UA"/>
        </w:rPr>
        <w:t xml:space="preserve">Програма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ab/>
        <w:t>4</w:t>
      </w:r>
    </w:p>
    <w:p w:rsidR="002B7DA9" w:rsidRPr="00DB6A57" w:rsidRDefault="002B7DA9" w:rsidP="00CD5EBE">
      <w:pPr>
        <w:tabs>
          <w:tab w:val="left" w:pos="7088"/>
        </w:tabs>
        <w:rPr>
          <w:rFonts w:asciiTheme="majorBidi" w:hAnsiTheme="majorBidi" w:cstheme="majorBidi"/>
          <w:lang w:val="uk-UA"/>
        </w:rPr>
      </w:pPr>
      <w:r w:rsidRPr="00DB6A57">
        <w:rPr>
          <w:rFonts w:asciiTheme="majorBidi" w:hAnsiTheme="majorBidi" w:cstheme="majorBidi"/>
          <w:lang w:val="uk-UA"/>
        </w:rPr>
        <w:t xml:space="preserve">Інструкції зі встановлення </w:t>
      </w:r>
      <w:r w:rsidRPr="00DB6A57">
        <w:rPr>
          <w:rFonts w:asciiTheme="majorBidi" w:hAnsiTheme="majorBidi" w:cstheme="majorBidi"/>
          <w:lang w:val="uk-UA"/>
        </w:rPr>
        <w:tab/>
        <w:t>6</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Виберіть відповідне місце для встановлення </w:t>
      </w:r>
      <w:r w:rsidRPr="00DB6A57">
        <w:rPr>
          <w:rFonts w:asciiTheme="majorBidi" w:hAnsiTheme="majorBidi" w:cstheme="majorBidi"/>
          <w:lang w:val="uk-UA"/>
        </w:rPr>
        <w:tab/>
        <w:t>6</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Встановіть холодильник </w:t>
      </w:r>
      <w:proofErr w:type="spellStart"/>
      <w:r w:rsidRPr="00DB6A57">
        <w:rPr>
          <w:rFonts w:asciiTheme="majorBidi" w:hAnsiTheme="majorBidi" w:cstheme="majorBidi"/>
          <w:lang w:val="uk-UA"/>
        </w:rPr>
        <w:t>стійко</w:t>
      </w:r>
      <w:proofErr w:type="spellEnd"/>
      <w:r w:rsidRPr="00DB6A57">
        <w:rPr>
          <w:rFonts w:asciiTheme="majorBidi" w:hAnsiTheme="majorBidi" w:cstheme="majorBidi"/>
          <w:lang w:val="uk-UA"/>
        </w:rPr>
        <w:t xml:space="preserve"> </w:t>
      </w:r>
      <w:r w:rsidRPr="00DB6A57">
        <w:rPr>
          <w:rFonts w:asciiTheme="majorBidi" w:hAnsiTheme="majorBidi" w:cstheme="majorBidi"/>
          <w:lang w:val="uk-UA"/>
        </w:rPr>
        <w:tab/>
        <w:t>6</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Очистіть і встановіть аксесуари </w:t>
      </w:r>
      <w:r w:rsidRPr="00DB6A57">
        <w:rPr>
          <w:rFonts w:asciiTheme="majorBidi" w:hAnsiTheme="majorBidi" w:cstheme="majorBidi"/>
          <w:lang w:val="uk-UA"/>
        </w:rPr>
        <w:tab/>
        <w:t>6</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Під'єднайте кабель живлення </w:t>
      </w:r>
      <w:r w:rsidRPr="00DB6A57">
        <w:rPr>
          <w:rFonts w:asciiTheme="majorBidi" w:hAnsiTheme="majorBidi" w:cstheme="majorBidi"/>
          <w:lang w:val="uk-UA"/>
        </w:rPr>
        <w:tab/>
        <w:t>8</w:t>
      </w:r>
    </w:p>
    <w:p w:rsidR="002B7DA9" w:rsidRPr="00DB6A57" w:rsidRDefault="002B7DA9" w:rsidP="002B7DA9">
      <w:pPr>
        <w:tabs>
          <w:tab w:val="left" w:pos="7088"/>
        </w:tabs>
        <w:rPr>
          <w:rFonts w:asciiTheme="majorBidi" w:hAnsiTheme="majorBidi" w:cstheme="majorBidi"/>
          <w:lang w:val="uk-UA"/>
        </w:rPr>
      </w:pPr>
      <w:r w:rsidRPr="00DB6A57">
        <w:rPr>
          <w:rFonts w:asciiTheme="majorBidi" w:hAnsiTheme="majorBidi" w:cstheme="majorBidi"/>
          <w:lang w:val="uk-UA"/>
        </w:rPr>
        <w:t xml:space="preserve">Експлуатація виробу </w:t>
      </w:r>
      <w:r w:rsidRPr="00DB6A57">
        <w:rPr>
          <w:rFonts w:asciiTheme="majorBidi" w:hAnsiTheme="majorBidi" w:cstheme="majorBidi"/>
          <w:lang w:val="uk-UA"/>
        </w:rPr>
        <w:tab/>
        <w:t>11</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Деталі холодильника та рекомендації щодо зберігання</w:t>
      </w:r>
      <w:r w:rsidRPr="00DB6A57">
        <w:rPr>
          <w:rFonts w:asciiTheme="majorBidi" w:hAnsiTheme="majorBidi" w:cstheme="majorBidi"/>
          <w:lang w:val="uk-UA"/>
        </w:rPr>
        <w:br/>
        <w:t xml:space="preserve"> харчових продуктів </w:t>
      </w:r>
      <w:r w:rsidRPr="00DB6A57">
        <w:rPr>
          <w:rFonts w:asciiTheme="majorBidi" w:hAnsiTheme="majorBidi" w:cstheme="majorBidi"/>
          <w:lang w:val="uk-UA"/>
        </w:rPr>
        <w:tab/>
        <w:t xml:space="preserve">11 </w:t>
      </w:r>
    </w:p>
    <w:p w:rsidR="002B7DA9" w:rsidRPr="00DB6A57" w:rsidRDefault="002B7DA9" w:rsidP="002B7DA9">
      <w:pPr>
        <w:tabs>
          <w:tab w:val="left" w:pos="7088"/>
        </w:tabs>
        <w:ind w:left="567"/>
        <w:rPr>
          <w:rFonts w:asciiTheme="majorBidi" w:hAnsiTheme="majorBidi" w:cstheme="majorBidi"/>
          <w:lang w:val="uk-UA"/>
        </w:rPr>
      </w:pP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 xml:space="preserve">-індикатори </w:t>
      </w:r>
      <w:r w:rsidRPr="00DB6A57">
        <w:rPr>
          <w:rFonts w:asciiTheme="majorBidi" w:hAnsiTheme="majorBidi" w:cstheme="majorBidi"/>
          <w:lang w:val="uk-UA"/>
        </w:rPr>
        <w:tab/>
        <w:t>13</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Увімкнення та вимкнення живлення </w:t>
      </w:r>
      <w:r w:rsidRPr="00DB6A57">
        <w:rPr>
          <w:rFonts w:asciiTheme="majorBidi" w:hAnsiTheme="majorBidi" w:cstheme="majorBidi"/>
          <w:lang w:val="uk-UA"/>
        </w:rPr>
        <w:tab/>
        <w:t>14</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Регулювання температури та функціональні операції </w:t>
      </w:r>
      <w:r w:rsidRPr="00DB6A57">
        <w:rPr>
          <w:rFonts w:asciiTheme="majorBidi" w:hAnsiTheme="majorBidi" w:cstheme="majorBidi"/>
          <w:lang w:val="uk-UA"/>
        </w:rPr>
        <w:tab/>
        <w:t>14</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Запобіжні заходи </w:t>
      </w:r>
      <w:r w:rsidRPr="00DB6A57">
        <w:rPr>
          <w:rFonts w:asciiTheme="majorBidi" w:hAnsiTheme="majorBidi" w:cstheme="majorBidi"/>
          <w:lang w:val="uk-UA"/>
        </w:rPr>
        <w:tab/>
        <w:t>18</w:t>
      </w:r>
    </w:p>
    <w:p w:rsidR="00CD5EBE" w:rsidRPr="00DB6A57" w:rsidRDefault="00CD5EBE" w:rsidP="002B7DA9">
      <w:pPr>
        <w:tabs>
          <w:tab w:val="left" w:pos="7088"/>
        </w:tabs>
        <w:rPr>
          <w:rFonts w:asciiTheme="majorBidi" w:hAnsiTheme="majorBidi" w:cstheme="majorBidi"/>
          <w:lang w:val="uk-UA"/>
        </w:rPr>
      </w:pPr>
      <w:r w:rsidRPr="00DB6A57">
        <w:rPr>
          <w:rFonts w:asciiTheme="majorBidi" w:hAnsiTheme="majorBidi" w:cstheme="majorBidi"/>
          <w:lang w:val="uk-UA"/>
        </w:rPr>
        <w:t xml:space="preserve">Догляд та обслуговування </w:t>
      </w:r>
      <w:r w:rsidRPr="00DB6A57">
        <w:rPr>
          <w:rFonts w:asciiTheme="majorBidi" w:hAnsiTheme="majorBidi" w:cstheme="majorBidi"/>
          <w:lang w:val="uk-UA"/>
        </w:rPr>
        <w:tab/>
        <w:t>1</w:t>
      </w:r>
      <w:r w:rsidR="002B7DA9" w:rsidRPr="00DB6A57">
        <w:rPr>
          <w:rFonts w:asciiTheme="majorBidi" w:hAnsiTheme="majorBidi" w:cstheme="majorBidi"/>
          <w:lang w:val="uk-UA"/>
        </w:rPr>
        <w:t>8</w:t>
      </w:r>
      <w:r w:rsidRPr="00DB6A57">
        <w:rPr>
          <w:rFonts w:asciiTheme="majorBidi" w:hAnsiTheme="majorBidi" w:cstheme="majorBidi"/>
          <w:lang w:val="uk-UA"/>
        </w:rPr>
        <w:t xml:space="preserve"> </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Виймання та очищення внутрішніх деталей </w:t>
      </w:r>
      <w:r w:rsidRPr="00DB6A57">
        <w:rPr>
          <w:rFonts w:asciiTheme="majorBidi" w:hAnsiTheme="majorBidi" w:cstheme="majorBidi"/>
          <w:lang w:val="uk-UA"/>
        </w:rPr>
        <w:tab/>
        <w:t>18</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Дренаж </w:t>
      </w:r>
      <w:r w:rsidRPr="00DB6A57">
        <w:rPr>
          <w:rFonts w:asciiTheme="majorBidi" w:hAnsiTheme="majorBidi" w:cstheme="majorBidi"/>
          <w:lang w:val="uk-UA"/>
        </w:rPr>
        <w:tab/>
        <w:t>19</w:t>
      </w:r>
    </w:p>
    <w:p w:rsidR="002B7DA9" w:rsidRPr="00DB6A57" w:rsidRDefault="002B7DA9" w:rsidP="002B7DA9">
      <w:pPr>
        <w:tabs>
          <w:tab w:val="left" w:pos="7088"/>
        </w:tabs>
        <w:ind w:left="567"/>
        <w:rPr>
          <w:rFonts w:asciiTheme="majorBidi" w:hAnsiTheme="majorBidi" w:cstheme="majorBidi"/>
          <w:lang w:val="uk-UA"/>
        </w:rPr>
      </w:pPr>
      <w:r w:rsidRPr="00DB6A57">
        <w:rPr>
          <w:rFonts w:asciiTheme="majorBidi" w:hAnsiTheme="majorBidi" w:cstheme="majorBidi"/>
          <w:lang w:val="uk-UA"/>
        </w:rPr>
        <w:t xml:space="preserve">Розморожування </w:t>
      </w:r>
      <w:r w:rsidRPr="00DB6A57">
        <w:rPr>
          <w:rFonts w:asciiTheme="majorBidi" w:hAnsiTheme="majorBidi" w:cstheme="majorBidi"/>
          <w:lang w:val="uk-UA"/>
        </w:rPr>
        <w:tab/>
        <w:t>20</w:t>
      </w:r>
    </w:p>
    <w:p w:rsidR="002B7DA9" w:rsidRPr="00DB6A57" w:rsidRDefault="002B7DA9" w:rsidP="002B7DA9">
      <w:pPr>
        <w:tabs>
          <w:tab w:val="left" w:pos="7088"/>
        </w:tabs>
        <w:rPr>
          <w:rFonts w:asciiTheme="majorBidi" w:hAnsiTheme="majorBidi" w:cstheme="majorBidi"/>
          <w:lang w:val="uk-UA"/>
        </w:rPr>
      </w:pPr>
      <w:r w:rsidRPr="00DB6A57">
        <w:rPr>
          <w:rFonts w:asciiTheme="majorBidi" w:hAnsiTheme="majorBidi" w:cstheme="majorBidi"/>
          <w:lang w:val="uk-UA"/>
        </w:rPr>
        <w:t xml:space="preserve">Пошук та усунення </w:t>
      </w:r>
      <w:proofErr w:type="spellStart"/>
      <w:r w:rsidRPr="00DB6A57">
        <w:rPr>
          <w:rFonts w:asciiTheme="majorBidi" w:hAnsiTheme="majorBidi" w:cstheme="majorBidi"/>
          <w:lang w:val="uk-UA"/>
        </w:rPr>
        <w:t>несправностей</w:t>
      </w:r>
      <w:proofErr w:type="spellEnd"/>
      <w:r w:rsidRPr="00DB6A57">
        <w:rPr>
          <w:rFonts w:asciiTheme="majorBidi" w:hAnsiTheme="majorBidi" w:cstheme="majorBidi"/>
          <w:lang w:val="uk-UA"/>
        </w:rPr>
        <w:t xml:space="preserve"> </w:t>
      </w:r>
      <w:r w:rsidRPr="00DB6A57">
        <w:rPr>
          <w:rFonts w:asciiTheme="majorBidi" w:hAnsiTheme="majorBidi" w:cstheme="majorBidi"/>
          <w:lang w:val="uk-UA"/>
        </w:rPr>
        <w:tab/>
        <w:t>20</w:t>
      </w:r>
    </w:p>
    <w:p w:rsidR="002B7DA9" w:rsidRPr="00DB6A57" w:rsidRDefault="002B7DA9" w:rsidP="002B7DA9">
      <w:pPr>
        <w:tabs>
          <w:tab w:val="left" w:pos="7088"/>
        </w:tabs>
        <w:rPr>
          <w:rFonts w:asciiTheme="majorBidi" w:hAnsiTheme="majorBidi" w:cstheme="majorBidi"/>
          <w:lang w:val="uk-UA"/>
        </w:rPr>
      </w:pPr>
      <w:r w:rsidRPr="00DB6A57">
        <w:rPr>
          <w:rFonts w:asciiTheme="majorBidi" w:hAnsiTheme="majorBidi" w:cstheme="majorBidi"/>
          <w:lang w:val="uk-UA"/>
        </w:rPr>
        <w:t xml:space="preserve">Комплект поставки </w:t>
      </w:r>
      <w:r w:rsidRPr="00DB6A57">
        <w:rPr>
          <w:rFonts w:asciiTheme="majorBidi" w:hAnsiTheme="majorBidi" w:cstheme="majorBidi"/>
          <w:lang w:val="uk-UA"/>
        </w:rPr>
        <w:tab/>
        <w:t>4</w:t>
      </w:r>
    </w:p>
    <w:p w:rsidR="000C1779" w:rsidRPr="00DB6A57" w:rsidRDefault="000C1779" w:rsidP="00CD5EBE">
      <w:pPr>
        <w:tabs>
          <w:tab w:val="left" w:pos="7088"/>
        </w:tabs>
        <w:rPr>
          <w:rFonts w:asciiTheme="majorBidi" w:hAnsiTheme="majorBidi" w:cstheme="majorBidi"/>
          <w:lang w:val="uk-UA"/>
        </w:rPr>
      </w:pPr>
      <w:r w:rsidRPr="00DB6A57">
        <w:rPr>
          <w:rFonts w:asciiTheme="majorBidi" w:hAnsiTheme="majorBidi" w:cstheme="majorBidi"/>
          <w:lang w:val="uk-UA"/>
        </w:rPr>
        <w:br w:type="page"/>
      </w:r>
    </w:p>
    <w:p w:rsidR="000C1779" w:rsidRPr="00DB6A57" w:rsidRDefault="000C1779" w:rsidP="000C1779">
      <w:pPr>
        <w:rPr>
          <w:rFonts w:asciiTheme="majorBidi" w:hAnsiTheme="majorBidi" w:cstheme="majorBidi"/>
          <w:lang w:val="uk-UA"/>
        </w:rPr>
      </w:pPr>
    </w:p>
    <w:p w:rsidR="000C1779" w:rsidRPr="00DB6A57" w:rsidRDefault="000C1779" w:rsidP="000C1779">
      <w:pPr>
        <w:rPr>
          <w:rFonts w:asciiTheme="majorBidi" w:hAnsiTheme="majorBidi" w:cstheme="majorBidi"/>
          <w:lang w:val="uk-UA"/>
        </w:rPr>
      </w:pPr>
      <w:r w:rsidRPr="00DB6A57">
        <w:rPr>
          <w:rFonts w:asciiTheme="majorBidi" w:hAnsiTheme="majorBidi" w:cstheme="majorBidi"/>
          <w:lang w:val="uk-UA"/>
        </w:rPr>
        <w:t>ТЕХНІЧНІ ХАРАКТЕРИСТИКИ</w:t>
      </w:r>
    </w:p>
    <w:p w:rsidR="000C1779" w:rsidRPr="00DB6A57" w:rsidRDefault="000C1779" w:rsidP="000C1779">
      <w:pPr>
        <w:rPr>
          <w:rFonts w:asciiTheme="majorBidi" w:hAnsiTheme="majorBidi" w:cstheme="majorBidi"/>
          <w:lang w:val="uk-UA"/>
        </w:rPr>
      </w:pPr>
    </w:p>
    <w:tbl>
      <w:tblPr>
        <w:tblStyle w:val="a6"/>
        <w:tblW w:w="0" w:type="auto"/>
        <w:tblLayout w:type="fixed"/>
        <w:tblLook w:val="0000" w:firstRow="0" w:lastRow="0" w:firstColumn="0" w:lastColumn="0" w:noHBand="0" w:noVBand="0"/>
      </w:tblPr>
      <w:tblGrid>
        <w:gridCol w:w="3652"/>
        <w:gridCol w:w="5386"/>
      </w:tblGrid>
      <w:tr w:rsidR="002B7DA9" w:rsidRPr="00DB6A57" w:rsidTr="004B33CC">
        <w:trPr>
          <w:trHeight w:val="259"/>
        </w:trPr>
        <w:tc>
          <w:tcPr>
            <w:tcW w:w="9038" w:type="dxa"/>
            <w:gridSpan w:val="2"/>
          </w:tcPr>
          <w:p w:rsidR="002B7DA9" w:rsidRPr="00DB6A57" w:rsidRDefault="00D411FF" w:rsidP="002B7DA9">
            <w:pPr>
              <w:rPr>
                <w:rFonts w:asciiTheme="majorBidi" w:hAnsiTheme="majorBidi" w:cstheme="majorBidi"/>
                <w:b/>
                <w:bCs/>
                <w:lang w:val="uk-UA"/>
              </w:rPr>
            </w:pPr>
            <w:r w:rsidRPr="00DB6A57">
              <w:rPr>
                <w:rFonts w:asciiTheme="majorBidi" w:hAnsiTheme="majorBidi" w:cstheme="majorBidi"/>
                <w:b/>
                <w:bCs/>
                <w:color w:val="221E1F"/>
                <w:lang w:val="uk-UA" w:eastAsia="uk-UA"/>
              </w:rPr>
              <w:t>Основна</w:t>
            </w:r>
            <w:r w:rsidR="002B7DA9" w:rsidRPr="00DB6A57">
              <w:rPr>
                <w:rFonts w:asciiTheme="majorBidi" w:hAnsiTheme="majorBidi" w:cstheme="majorBidi"/>
                <w:b/>
                <w:bCs/>
                <w:color w:val="221E1F"/>
                <w:lang w:val="uk-UA" w:eastAsia="uk-UA"/>
              </w:rPr>
              <w:t xml:space="preserve"> </w:t>
            </w:r>
            <w:r w:rsidRPr="00DB6A57">
              <w:rPr>
                <w:rFonts w:asciiTheme="majorBidi" w:hAnsiTheme="majorBidi" w:cstheme="majorBidi"/>
                <w:b/>
                <w:bCs/>
                <w:color w:val="221E1F"/>
                <w:lang w:val="uk-UA"/>
              </w:rPr>
              <w:t>інформація</w:t>
            </w:r>
          </w:p>
        </w:tc>
      </w:tr>
      <w:tr w:rsidR="00D411FF" w:rsidRPr="00DB6A57" w:rsidTr="004B33CC">
        <w:trPr>
          <w:trHeight w:val="197"/>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Модель</w:t>
            </w:r>
          </w:p>
        </w:tc>
        <w:tc>
          <w:tcPr>
            <w:tcW w:w="5386" w:type="dxa"/>
          </w:tcPr>
          <w:p w:rsidR="00D411FF" w:rsidRPr="00DB6A57" w:rsidRDefault="00D411FF" w:rsidP="002B7DA9">
            <w:pPr>
              <w:rPr>
                <w:rFonts w:asciiTheme="majorBidi" w:hAnsiTheme="majorBidi" w:cstheme="majorBidi"/>
                <w:lang w:val="uk-UA"/>
              </w:rPr>
            </w:pPr>
            <w:proofErr w:type="spellStart"/>
            <w:r w:rsidRPr="00DB6A57">
              <w:rPr>
                <w:rFonts w:asciiTheme="majorBidi" w:hAnsiTheme="majorBidi" w:cstheme="majorBidi"/>
                <w:color w:val="221E1F"/>
                <w:lang w:val="uk-UA" w:eastAsia="en-US"/>
              </w:rPr>
              <w:t>EFBX100</w:t>
            </w:r>
            <w:proofErr w:type="spellEnd"/>
          </w:p>
        </w:tc>
      </w:tr>
      <w:tr w:rsidR="00D411FF" w:rsidRPr="00DB6A57" w:rsidTr="004B33CC">
        <w:trPr>
          <w:trHeight w:val="202"/>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Кліматичний клас</w:t>
            </w:r>
          </w:p>
        </w:tc>
        <w:tc>
          <w:tcPr>
            <w:tcW w:w="5386" w:type="dxa"/>
          </w:tcPr>
          <w:p w:rsidR="00D411FF" w:rsidRPr="00DB6A57" w:rsidRDefault="00D411FF" w:rsidP="002B7DA9">
            <w:pPr>
              <w:rPr>
                <w:rFonts w:asciiTheme="majorBidi" w:hAnsiTheme="majorBidi" w:cstheme="majorBidi"/>
                <w:lang w:val="uk-UA"/>
              </w:rPr>
            </w:pPr>
            <w:proofErr w:type="spellStart"/>
            <w:r w:rsidRPr="00DB6A57">
              <w:rPr>
                <w:rFonts w:asciiTheme="majorBidi" w:hAnsiTheme="majorBidi" w:cstheme="majorBidi"/>
                <w:color w:val="221E1F"/>
                <w:lang w:val="uk-UA" w:eastAsia="en-US"/>
              </w:rPr>
              <w:t>SN</w:t>
            </w:r>
            <w:proofErr w:type="spellEnd"/>
            <w:r w:rsidRPr="00DB6A57">
              <w:rPr>
                <w:rFonts w:asciiTheme="majorBidi" w:hAnsiTheme="majorBidi" w:cstheme="majorBidi"/>
                <w:color w:val="221E1F"/>
                <w:lang w:val="uk-UA" w:eastAsia="en-US"/>
              </w:rPr>
              <w:t>/N/</w:t>
            </w:r>
            <w:proofErr w:type="spellStart"/>
            <w:r w:rsidRPr="00DB6A57">
              <w:rPr>
                <w:rFonts w:asciiTheme="majorBidi" w:hAnsiTheme="majorBidi" w:cstheme="majorBidi"/>
                <w:color w:val="221E1F"/>
                <w:lang w:val="uk-UA" w:eastAsia="en-US"/>
              </w:rPr>
              <w:t>ST</w:t>
            </w:r>
            <w:proofErr w:type="spellEnd"/>
            <w:r w:rsidRPr="00DB6A57">
              <w:rPr>
                <w:rFonts w:asciiTheme="majorBidi" w:hAnsiTheme="majorBidi" w:cstheme="majorBidi"/>
                <w:color w:val="221E1F"/>
                <w:lang w:val="uk-UA" w:eastAsia="en-US"/>
              </w:rPr>
              <w:t>/T</w:t>
            </w:r>
          </w:p>
        </w:tc>
      </w:tr>
      <w:tr w:rsidR="00D411FF" w:rsidRPr="00DB6A57" w:rsidTr="004B33CC">
        <w:trPr>
          <w:trHeight w:val="341"/>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Тип захисту від ураження електричним струмом</w:t>
            </w:r>
          </w:p>
        </w:tc>
        <w:tc>
          <w:tcPr>
            <w:tcW w:w="5386" w:type="dxa"/>
          </w:tcPr>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Клас II</w:t>
            </w:r>
          </w:p>
        </w:tc>
      </w:tr>
      <w:tr w:rsidR="00D411FF" w:rsidRPr="00DB6A57" w:rsidTr="004B33CC">
        <w:trPr>
          <w:trHeight w:val="346"/>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Робочий об'єм</w:t>
            </w:r>
          </w:p>
        </w:tc>
        <w:tc>
          <w:tcPr>
            <w:tcW w:w="5386" w:type="dxa"/>
          </w:tcPr>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Одна зона: 38 л</w:t>
            </w:r>
          </w:p>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Подвійна зона: 36 л</w:t>
            </w:r>
          </w:p>
        </w:tc>
      </w:tr>
      <w:tr w:rsidR="00D411FF" w:rsidRPr="00DB6A57" w:rsidTr="004B33CC">
        <w:trPr>
          <w:trHeight w:val="374"/>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Розміри (Д х Ш х В)</w:t>
            </w:r>
          </w:p>
        </w:tc>
        <w:tc>
          <w:tcPr>
            <w:tcW w:w="5386" w:type="dxa"/>
          </w:tcPr>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776 х 385 х 445 мм (без урахування коліс і ручок)</w:t>
            </w:r>
          </w:p>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845 х 385 х 445 мм (з урахуванням коліс і ручок)</w:t>
            </w:r>
          </w:p>
        </w:tc>
      </w:tr>
      <w:tr w:rsidR="00D411FF" w:rsidRPr="00DB6A57" w:rsidTr="004B33CC">
        <w:trPr>
          <w:trHeight w:val="187"/>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Клас ІР-захисту</w:t>
            </w:r>
          </w:p>
        </w:tc>
        <w:tc>
          <w:tcPr>
            <w:tcW w:w="5386" w:type="dxa"/>
          </w:tcPr>
          <w:p w:rsidR="00D411FF" w:rsidRPr="00DB6A57" w:rsidRDefault="00D411FF" w:rsidP="002B7DA9">
            <w:pPr>
              <w:rPr>
                <w:rFonts w:asciiTheme="majorBidi" w:hAnsiTheme="majorBidi" w:cstheme="majorBidi"/>
                <w:lang w:val="uk-UA"/>
              </w:rPr>
            </w:pPr>
            <w:proofErr w:type="spellStart"/>
            <w:r w:rsidRPr="00DB6A57">
              <w:rPr>
                <w:rFonts w:asciiTheme="majorBidi" w:hAnsiTheme="majorBidi" w:cstheme="majorBidi"/>
                <w:color w:val="221E1F"/>
                <w:lang w:val="uk-UA" w:eastAsia="uk-UA"/>
              </w:rPr>
              <w:t>ІРХ4</w:t>
            </w:r>
            <w:proofErr w:type="spellEnd"/>
          </w:p>
        </w:tc>
      </w:tr>
      <w:tr w:rsidR="00D411FF" w:rsidRPr="00DB6A57" w:rsidTr="004B33CC">
        <w:trPr>
          <w:trHeight w:val="374"/>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Діапазон температур охолодження</w:t>
            </w:r>
          </w:p>
        </w:tc>
        <w:tc>
          <w:tcPr>
            <w:tcW w:w="5386" w:type="dxa"/>
          </w:tcPr>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Від-25 °С до 10 °С (температура навколишнього середовища 25 °С)</w:t>
            </w:r>
          </w:p>
        </w:tc>
      </w:tr>
      <w:tr w:rsidR="00D411FF" w:rsidRPr="00DB6A57" w:rsidTr="004B33CC">
        <w:trPr>
          <w:trHeight w:val="341"/>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Робочий режим</w:t>
            </w:r>
          </w:p>
        </w:tc>
        <w:tc>
          <w:tcPr>
            <w:tcW w:w="5386"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Загальний режим (режим швидкого заморожування) та еко-режим</w:t>
            </w:r>
          </w:p>
        </w:tc>
      </w:tr>
      <w:tr w:rsidR="00D411FF" w:rsidRPr="00DB6A57" w:rsidTr="004B33CC">
        <w:trPr>
          <w:trHeight w:val="350"/>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Режим швидкого заморожування (від 30 °С до 0 °С)</w:t>
            </w:r>
          </w:p>
        </w:tc>
        <w:tc>
          <w:tcPr>
            <w:tcW w:w="5386"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15 хвилин</w:t>
            </w:r>
          </w:p>
        </w:tc>
      </w:tr>
      <w:tr w:rsidR="00D411FF" w:rsidRPr="00DB6A57" w:rsidTr="004B33CC">
        <w:trPr>
          <w:trHeight w:val="192"/>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Номінальна потужність компресора</w:t>
            </w:r>
          </w:p>
        </w:tc>
        <w:tc>
          <w:tcPr>
            <w:tcW w:w="5386" w:type="dxa"/>
          </w:tcPr>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120 Вт</w:t>
            </w:r>
          </w:p>
        </w:tc>
      </w:tr>
      <w:tr w:rsidR="00D411FF" w:rsidRPr="00DB6A57" w:rsidTr="004B33CC">
        <w:trPr>
          <w:trHeight w:val="1932"/>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Енергоспоживання</w:t>
            </w:r>
          </w:p>
        </w:tc>
        <w:tc>
          <w:tcPr>
            <w:tcW w:w="5386" w:type="dxa"/>
          </w:tcPr>
          <w:p w:rsidR="004B33CC" w:rsidRPr="00DB6A57" w:rsidRDefault="004B33CC" w:rsidP="004B33CC">
            <w:pPr>
              <w:rPr>
                <w:rFonts w:asciiTheme="majorBidi" w:hAnsiTheme="majorBidi" w:cstheme="majorBidi"/>
                <w:color w:val="221E1F"/>
                <w:lang w:val="uk-UA"/>
              </w:rPr>
            </w:pPr>
            <w:r w:rsidRPr="00DB6A57">
              <w:rPr>
                <w:rFonts w:asciiTheme="majorBidi" w:hAnsiTheme="majorBidi" w:cstheme="majorBidi"/>
                <w:color w:val="221E1F"/>
                <w:lang w:val="uk-UA"/>
              </w:rPr>
              <w:t xml:space="preserve">Холодильник: 0,18 </w:t>
            </w:r>
            <w:proofErr w:type="spellStart"/>
            <w:r w:rsidRPr="00DB6A57">
              <w:rPr>
                <w:rFonts w:asciiTheme="majorBidi" w:hAnsiTheme="majorBidi" w:cstheme="majorBidi"/>
                <w:color w:val="221E1F"/>
                <w:lang w:val="uk-UA"/>
              </w:rPr>
              <w:t>кВтг</w:t>
            </w:r>
            <w:proofErr w:type="spellEnd"/>
            <w:r w:rsidRPr="00DB6A57">
              <w:rPr>
                <w:rFonts w:asciiTheme="majorBidi" w:hAnsiTheme="majorBidi" w:cstheme="majorBidi"/>
                <w:color w:val="221E1F"/>
                <w:lang w:val="uk-UA"/>
              </w:rPr>
              <w:t>/24 год</w:t>
            </w:r>
          </w:p>
          <w:p w:rsidR="004B33CC" w:rsidRPr="00DB6A57" w:rsidRDefault="004B33CC" w:rsidP="004B33CC">
            <w:pPr>
              <w:rPr>
                <w:rFonts w:asciiTheme="majorBidi" w:hAnsiTheme="majorBidi" w:cstheme="majorBidi"/>
                <w:color w:val="221E1F"/>
                <w:lang w:val="uk-UA"/>
              </w:rPr>
            </w:pPr>
            <w:r w:rsidRPr="00DB6A57">
              <w:rPr>
                <w:rFonts w:asciiTheme="majorBidi" w:hAnsiTheme="majorBidi" w:cstheme="majorBidi"/>
                <w:color w:val="221E1F"/>
                <w:lang w:val="uk-UA"/>
              </w:rPr>
              <w:t>(температура навколишнього середовища 25 °С і задана температура 4 °С, еко-режим)</w:t>
            </w:r>
          </w:p>
          <w:p w:rsidR="004B33CC" w:rsidRPr="00DB6A57" w:rsidRDefault="004B33CC" w:rsidP="004B33CC">
            <w:pPr>
              <w:rPr>
                <w:rFonts w:asciiTheme="majorBidi" w:hAnsiTheme="majorBidi" w:cstheme="majorBidi"/>
                <w:color w:val="221E1F"/>
                <w:lang w:val="uk-UA"/>
              </w:rPr>
            </w:pPr>
            <w:r w:rsidRPr="00DB6A57">
              <w:rPr>
                <w:rFonts w:asciiTheme="majorBidi" w:hAnsiTheme="majorBidi" w:cstheme="majorBidi"/>
                <w:color w:val="221E1F"/>
                <w:lang w:val="uk-UA"/>
              </w:rPr>
              <w:t xml:space="preserve">Морозильна камера: 0,38 </w:t>
            </w:r>
            <w:proofErr w:type="spellStart"/>
            <w:r w:rsidRPr="00DB6A57">
              <w:rPr>
                <w:rFonts w:asciiTheme="majorBidi" w:hAnsiTheme="majorBidi" w:cstheme="majorBidi"/>
                <w:color w:val="221E1F"/>
                <w:lang w:val="uk-UA"/>
              </w:rPr>
              <w:t>кВтг</w:t>
            </w:r>
            <w:proofErr w:type="spellEnd"/>
            <w:r w:rsidRPr="00DB6A57">
              <w:rPr>
                <w:rFonts w:asciiTheme="majorBidi" w:hAnsiTheme="majorBidi" w:cstheme="majorBidi"/>
                <w:color w:val="221E1F"/>
                <w:lang w:val="uk-UA"/>
              </w:rPr>
              <w:t>/24 год</w:t>
            </w:r>
          </w:p>
          <w:p w:rsidR="00D411FF" w:rsidRPr="00DB6A57" w:rsidRDefault="004B33CC" w:rsidP="004B33CC">
            <w:pPr>
              <w:rPr>
                <w:rFonts w:asciiTheme="majorBidi" w:hAnsiTheme="majorBidi" w:cstheme="majorBidi"/>
                <w:lang w:val="uk-UA"/>
              </w:rPr>
            </w:pPr>
            <w:r w:rsidRPr="00DB6A57">
              <w:rPr>
                <w:rFonts w:asciiTheme="majorBidi" w:hAnsiTheme="majorBidi" w:cstheme="majorBidi"/>
                <w:color w:val="221E1F"/>
                <w:lang w:val="uk-UA"/>
              </w:rPr>
              <w:t>(температура навколишнього середовища 25 °С і задана температура -18 °С, еко-режим)</w:t>
            </w:r>
          </w:p>
        </w:tc>
      </w:tr>
      <w:tr w:rsidR="00D411FF" w:rsidRPr="00DB6A57" w:rsidTr="004B33CC">
        <w:trPr>
          <w:trHeight w:val="192"/>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Тип і об'єм холодоагенту</w:t>
            </w:r>
          </w:p>
        </w:tc>
        <w:tc>
          <w:tcPr>
            <w:tcW w:w="5386" w:type="dxa"/>
          </w:tcPr>
          <w:p w:rsidR="00D411FF" w:rsidRPr="00DB6A57" w:rsidRDefault="00D411FF" w:rsidP="002B7DA9">
            <w:pPr>
              <w:rPr>
                <w:rFonts w:asciiTheme="majorBidi" w:hAnsiTheme="majorBidi" w:cstheme="majorBidi"/>
                <w:color w:val="221E1F"/>
                <w:lang w:val="uk-UA"/>
              </w:rPr>
            </w:pPr>
            <w:proofErr w:type="spellStart"/>
            <w:r w:rsidRPr="00DB6A57">
              <w:rPr>
                <w:rFonts w:asciiTheme="majorBidi" w:hAnsiTheme="majorBidi" w:cstheme="majorBidi"/>
                <w:color w:val="221E1F"/>
                <w:lang w:val="uk-UA"/>
              </w:rPr>
              <w:t>R600a</w:t>
            </w:r>
            <w:proofErr w:type="spellEnd"/>
            <w:r w:rsidRPr="00DB6A57">
              <w:rPr>
                <w:rFonts w:asciiTheme="majorBidi" w:hAnsiTheme="majorBidi" w:cstheme="majorBidi"/>
                <w:color w:val="221E1F"/>
                <w:lang w:val="uk-UA"/>
              </w:rPr>
              <w:t>, 32 г</w:t>
            </w:r>
          </w:p>
        </w:tc>
      </w:tr>
      <w:tr w:rsidR="004B33CC" w:rsidRPr="00DB6A57" w:rsidTr="004B33CC">
        <w:trPr>
          <w:trHeight w:val="202"/>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Піноутворювач</w:t>
            </w:r>
          </w:p>
        </w:tc>
        <w:tc>
          <w:tcPr>
            <w:tcW w:w="5386"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Циклопентан</w:t>
            </w:r>
          </w:p>
        </w:tc>
      </w:tr>
      <w:tr w:rsidR="004B33CC" w:rsidRPr="00DB6A57" w:rsidTr="004B33CC">
        <w:trPr>
          <w:trHeight w:val="187"/>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Середній рівень шуму</w:t>
            </w:r>
          </w:p>
        </w:tc>
        <w:tc>
          <w:tcPr>
            <w:tcW w:w="5386"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 xml:space="preserve">Виробництво льоду: &lt;52 </w:t>
            </w:r>
            <w:proofErr w:type="spellStart"/>
            <w:r w:rsidRPr="00DB6A57">
              <w:rPr>
                <w:rFonts w:asciiTheme="majorBidi" w:hAnsiTheme="majorBidi" w:cstheme="majorBidi"/>
                <w:color w:val="221E1F"/>
                <w:lang w:val="uk-UA"/>
              </w:rPr>
              <w:t>дБ</w:t>
            </w:r>
            <w:proofErr w:type="spellEnd"/>
            <w:r w:rsidRPr="00DB6A57">
              <w:rPr>
                <w:rFonts w:asciiTheme="majorBidi" w:hAnsiTheme="majorBidi" w:cstheme="majorBidi"/>
                <w:color w:val="221E1F"/>
                <w:lang w:val="uk-UA"/>
              </w:rPr>
              <w:t>(А);</w:t>
            </w:r>
          </w:p>
        </w:tc>
      </w:tr>
      <w:tr w:rsidR="004B33CC" w:rsidRPr="00DB6A57" w:rsidTr="004B33CC">
        <w:trPr>
          <w:trHeight w:val="154"/>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(Рівень шумового тиску)</w:t>
            </w:r>
          </w:p>
        </w:tc>
        <w:tc>
          <w:tcPr>
            <w:tcW w:w="5386"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 xml:space="preserve">Підтримання температури: &lt;42 </w:t>
            </w:r>
            <w:proofErr w:type="spellStart"/>
            <w:r w:rsidRPr="00DB6A57">
              <w:rPr>
                <w:rFonts w:asciiTheme="majorBidi" w:hAnsiTheme="majorBidi" w:cstheme="majorBidi"/>
                <w:color w:val="221E1F"/>
                <w:lang w:val="uk-UA"/>
              </w:rPr>
              <w:t>дБ</w:t>
            </w:r>
            <w:proofErr w:type="spellEnd"/>
            <w:r w:rsidRPr="00DB6A57">
              <w:rPr>
                <w:rFonts w:asciiTheme="majorBidi" w:hAnsiTheme="majorBidi" w:cstheme="majorBidi"/>
                <w:color w:val="221E1F"/>
                <w:lang w:val="uk-UA"/>
              </w:rPr>
              <w:t xml:space="preserve"> (А)</w:t>
            </w:r>
          </w:p>
        </w:tc>
      </w:tr>
      <w:tr w:rsidR="004B33CC" w:rsidRPr="002A69B0" w:rsidTr="004B33CC">
        <w:trPr>
          <w:trHeight w:val="259"/>
        </w:trPr>
        <w:tc>
          <w:tcPr>
            <w:tcW w:w="3652" w:type="dxa"/>
          </w:tcPr>
          <w:p w:rsidR="004B33CC" w:rsidRPr="00DB6A57" w:rsidRDefault="004B33CC" w:rsidP="00B36426">
            <w:pPr>
              <w:rPr>
                <w:rFonts w:asciiTheme="majorBidi" w:hAnsiTheme="majorBidi" w:cstheme="majorBidi"/>
                <w:color w:val="221E1F"/>
                <w:lang w:val="uk-UA"/>
              </w:rPr>
            </w:pPr>
            <w:proofErr w:type="spellStart"/>
            <w:r w:rsidRPr="00DB6A57">
              <w:rPr>
                <w:rFonts w:asciiTheme="majorBidi" w:hAnsiTheme="majorBidi" w:cstheme="majorBidi"/>
                <w:color w:val="221E1F"/>
                <w:lang w:val="uk-UA"/>
              </w:rPr>
              <w:t>Wi-Fi</w:t>
            </w:r>
            <w:proofErr w:type="spellEnd"/>
          </w:p>
        </w:tc>
        <w:tc>
          <w:tcPr>
            <w:tcW w:w="5386"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 xml:space="preserve">Цей виріб підтримує тільки </w:t>
            </w:r>
            <w:proofErr w:type="spellStart"/>
            <w:r w:rsidRPr="00DB6A57">
              <w:rPr>
                <w:rFonts w:asciiTheme="majorBidi" w:hAnsiTheme="majorBidi" w:cstheme="majorBidi"/>
                <w:color w:val="221E1F"/>
                <w:lang w:val="uk-UA"/>
              </w:rPr>
              <w:t>Wi-Fi</w:t>
            </w:r>
            <w:proofErr w:type="spellEnd"/>
            <w:r w:rsidRPr="00DB6A57">
              <w:rPr>
                <w:rFonts w:asciiTheme="majorBidi" w:hAnsiTheme="majorBidi" w:cstheme="majorBidi"/>
                <w:color w:val="221E1F"/>
                <w:lang w:val="uk-UA"/>
              </w:rPr>
              <w:t xml:space="preserve"> </w:t>
            </w:r>
            <w:proofErr w:type="spellStart"/>
            <w:r w:rsidRPr="00DB6A57">
              <w:rPr>
                <w:rFonts w:asciiTheme="majorBidi" w:hAnsiTheme="majorBidi" w:cstheme="majorBidi"/>
                <w:color w:val="221E1F"/>
                <w:lang w:val="uk-UA"/>
              </w:rPr>
              <w:t>2,4G</w:t>
            </w:r>
            <w:proofErr w:type="spellEnd"/>
            <w:r w:rsidRPr="00DB6A57">
              <w:rPr>
                <w:rFonts w:asciiTheme="majorBidi" w:hAnsiTheme="majorBidi" w:cstheme="majorBidi"/>
                <w:color w:val="221E1F"/>
                <w:lang w:val="uk-UA"/>
              </w:rPr>
              <w:t>.</w:t>
            </w:r>
          </w:p>
        </w:tc>
      </w:tr>
      <w:tr w:rsidR="00D411FF" w:rsidRPr="00DB6A57" w:rsidTr="004B33CC">
        <w:trPr>
          <w:trHeight w:val="250"/>
        </w:trPr>
        <w:tc>
          <w:tcPr>
            <w:tcW w:w="3652" w:type="dxa"/>
          </w:tcPr>
          <w:p w:rsidR="00D411FF" w:rsidRPr="00DB6A57" w:rsidRDefault="00D411FF" w:rsidP="00B36426">
            <w:pPr>
              <w:rPr>
                <w:rFonts w:asciiTheme="majorBidi" w:hAnsiTheme="majorBidi" w:cstheme="majorBidi"/>
                <w:color w:val="221E1F"/>
                <w:lang w:val="uk-UA"/>
              </w:rPr>
            </w:pPr>
            <w:proofErr w:type="spellStart"/>
            <w:r w:rsidRPr="00DB6A57">
              <w:rPr>
                <w:rFonts w:asciiTheme="majorBidi" w:hAnsiTheme="majorBidi" w:cstheme="majorBidi"/>
                <w:color w:val="221E1F"/>
                <w:lang w:val="uk-UA"/>
              </w:rPr>
              <w:t>Bluetooth</w:t>
            </w:r>
            <w:proofErr w:type="spellEnd"/>
          </w:p>
        </w:tc>
        <w:tc>
          <w:tcPr>
            <w:tcW w:w="5386" w:type="dxa"/>
          </w:tcPr>
          <w:p w:rsidR="00D411FF"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Підтримується</w:t>
            </w:r>
          </w:p>
        </w:tc>
      </w:tr>
      <w:tr w:rsidR="00D411FF" w:rsidRPr="00DB6A57" w:rsidTr="004B33CC">
        <w:trPr>
          <w:trHeight w:val="259"/>
        </w:trPr>
        <w:tc>
          <w:tcPr>
            <w:tcW w:w="3652" w:type="dxa"/>
          </w:tcPr>
          <w:p w:rsidR="00D411FF" w:rsidRPr="00DB6A57" w:rsidRDefault="00D411FF" w:rsidP="00B36426">
            <w:pPr>
              <w:rPr>
                <w:rFonts w:asciiTheme="majorBidi" w:hAnsiTheme="majorBidi" w:cstheme="majorBidi"/>
                <w:color w:val="221E1F"/>
                <w:lang w:val="uk-UA"/>
              </w:rPr>
            </w:pPr>
            <w:r w:rsidRPr="00DB6A57">
              <w:rPr>
                <w:rFonts w:asciiTheme="majorBidi" w:hAnsiTheme="majorBidi" w:cstheme="majorBidi"/>
                <w:color w:val="221E1F"/>
                <w:lang w:val="uk-UA"/>
              </w:rPr>
              <w:t xml:space="preserve">Вага </w:t>
            </w:r>
            <w:proofErr w:type="spellStart"/>
            <w:r w:rsidRPr="00DB6A57">
              <w:rPr>
                <w:rFonts w:asciiTheme="majorBidi" w:hAnsiTheme="majorBidi" w:cstheme="majorBidi"/>
                <w:color w:val="221E1F"/>
                <w:lang w:val="uk-UA"/>
              </w:rPr>
              <w:t>нетто</w:t>
            </w:r>
            <w:proofErr w:type="spellEnd"/>
          </w:p>
        </w:tc>
        <w:tc>
          <w:tcPr>
            <w:tcW w:w="5386" w:type="dxa"/>
          </w:tcPr>
          <w:p w:rsidR="00D411FF" w:rsidRPr="00DB6A57" w:rsidRDefault="00D411FF" w:rsidP="002B7DA9">
            <w:pPr>
              <w:rPr>
                <w:rFonts w:asciiTheme="majorBidi" w:hAnsiTheme="majorBidi" w:cstheme="majorBidi"/>
                <w:lang w:val="uk-UA"/>
              </w:rPr>
            </w:pPr>
            <w:r w:rsidRPr="00DB6A57">
              <w:rPr>
                <w:rFonts w:asciiTheme="majorBidi" w:hAnsiTheme="majorBidi" w:cstheme="majorBidi"/>
                <w:color w:val="221E1F"/>
                <w:lang w:val="uk-UA"/>
              </w:rPr>
              <w:t>23.3 кг</w:t>
            </w:r>
          </w:p>
        </w:tc>
      </w:tr>
      <w:tr w:rsidR="002B7DA9" w:rsidRPr="00DB6A57" w:rsidTr="004B33CC">
        <w:trPr>
          <w:trHeight w:val="245"/>
        </w:trPr>
        <w:tc>
          <w:tcPr>
            <w:tcW w:w="9038" w:type="dxa"/>
            <w:gridSpan w:val="2"/>
          </w:tcPr>
          <w:p w:rsidR="002B7DA9" w:rsidRPr="00DB6A57" w:rsidRDefault="004B33CC" w:rsidP="002B7DA9">
            <w:pPr>
              <w:rPr>
                <w:rFonts w:asciiTheme="majorBidi" w:hAnsiTheme="majorBidi" w:cstheme="majorBidi"/>
                <w:b/>
                <w:bCs/>
                <w:color w:val="221E1F"/>
                <w:lang w:val="uk-UA"/>
              </w:rPr>
            </w:pPr>
            <w:r w:rsidRPr="00DB6A57">
              <w:rPr>
                <w:rFonts w:asciiTheme="majorBidi" w:hAnsiTheme="majorBidi" w:cstheme="majorBidi"/>
                <w:b/>
                <w:bCs/>
                <w:color w:val="221E1F"/>
                <w:lang w:val="uk-UA"/>
              </w:rPr>
              <w:t>Вхідні параметри</w:t>
            </w:r>
          </w:p>
        </w:tc>
      </w:tr>
      <w:tr w:rsidR="004B33CC" w:rsidRPr="00DB6A57" w:rsidTr="004B33CC">
        <w:trPr>
          <w:trHeight w:val="355"/>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Вхідна напруга змінного струму / частота</w:t>
            </w:r>
          </w:p>
        </w:tc>
        <w:tc>
          <w:tcPr>
            <w:tcW w:w="5386" w:type="dxa"/>
          </w:tcPr>
          <w:p w:rsidR="004B33CC"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 xml:space="preserve">100-240 В, 50/60 </w:t>
            </w:r>
            <w:proofErr w:type="spellStart"/>
            <w:r w:rsidRPr="00DB6A57">
              <w:rPr>
                <w:rFonts w:asciiTheme="majorBidi" w:hAnsiTheme="majorBidi" w:cstheme="majorBidi"/>
                <w:color w:val="221E1F"/>
                <w:lang w:val="uk-UA"/>
              </w:rPr>
              <w:t>Гц</w:t>
            </w:r>
            <w:proofErr w:type="spellEnd"/>
          </w:p>
        </w:tc>
      </w:tr>
      <w:tr w:rsidR="004B33CC" w:rsidRPr="00DB6A57" w:rsidTr="004B33CC">
        <w:trPr>
          <w:trHeight w:val="259"/>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Вхідна потужність змінного струму</w:t>
            </w:r>
          </w:p>
        </w:tc>
        <w:tc>
          <w:tcPr>
            <w:tcW w:w="5386" w:type="dxa"/>
          </w:tcPr>
          <w:p w:rsidR="004B33CC"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180 Вт</w:t>
            </w:r>
          </w:p>
        </w:tc>
      </w:tr>
      <w:tr w:rsidR="004B33CC" w:rsidRPr="00DB6A57" w:rsidTr="004B33CC">
        <w:trPr>
          <w:trHeight w:val="250"/>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Потужність акумулятора</w:t>
            </w:r>
          </w:p>
        </w:tc>
        <w:tc>
          <w:tcPr>
            <w:tcW w:w="5386" w:type="dxa"/>
          </w:tcPr>
          <w:p w:rsidR="004B33CC"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 xml:space="preserve">100 Вт </w:t>
            </w:r>
            <w:r w:rsidRPr="00DB6A57">
              <w:rPr>
                <w:rFonts w:asciiTheme="majorBidi" w:hAnsiTheme="majorBidi" w:cstheme="majorBidi"/>
                <w:smallCaps/>
                <w:color w:val="221E1F"/>
                <w:lang w:val="uk-UA" w:eastAsia="en-US"/>
              </w:rPr>
              <w:t>(</w:t>
            </w:r>
            <w:proofErr w:type="spellStart"/>
            <w:r w:rsidRPr="00DB6A57">
              <w:rPr>
                <w:rFonts w:asciiTheme="majorBidi" w:hAnsiTheme="majorBidi" w:cstheme="majorBidi"/>
                <w:smallCaps/>
                <w:color w:val="221E1F"/>
                <w:lang w:val="uk-UA" w:eastAsia="en-US"/>
              </w:rPr>
              <w:t>USB</w:t>
            </w:r>
            <w:proofErr w:type="spellEnd"/>
            <w:r w:rsidRPr="00DB6A57">
              <w:rPr>
                <w:rFonts w:asciiTheme="majorBidi" w:hAnsiTheme="majorBidi" w:cstheme="majorBidi"/>
                <w:smallCaps/>
                <w:color w:val="221E1F"/>
                <w:lang w:val="uk-UA" w:eastAsia="en-US"/>
              </w:rPr>
              <w:t>-C)</w:t>
            </w:r>
          </w:p>
        </w:tc>
      </w:tr>
      <w:tr w:rsidR="004B33CC" w:rsidRPr="00DB6A57" w:rsidTr="004B33CC">
        <w:trPr>
          <w:trHeight w:val="254"/>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Вхід для заряджання від сонячної батареї</w:t>
            </w:r>
          </w:p>
        </w:tc>
        <w:tc>
          <w:tcPr>
            <w:tcW w:w="5386" w:type="dxa"/>
          </w:tcPr>
          <w:p w:rsidR="004B33CC"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 xml:space="preserve">240 Вт (11-60 В, 13 А </w:t>
            </w:r>
            <w:proofErr w:type="spellStart"/>
            <w:r w:rsidRPr="00DB6A57">
              <w:rPr>
                <w:rFonts w:asciiTheme="majorBidi" w:hAnsiTheme="majorBidi" w:cstheme="majorBidi"/>
                <w:color w:val="221E1F"/>
                <w:lang w:val="uk-UA"/>
              </w:rPr>
              <w:t>макс</w:t>
            </w:r>
            <w:proofErr w:type="spellEnd"/>
            <w:r w:rsidRPr="00DB6A57">
              <w:rPr>
                <w:rFonts w:asciiTheme="majorBidi" w:hAnsiTheme="majorBidi" w:cstheme="majorBidi"/>
                <w:color w:val="221E1F"/>
                <w:lang w:val="uk-UA"/>
              </w:rPr>
              <w:t>.)</w:t>
            </w:r>
          </w:p>
        </w:tc>
      </w:tr>
      <w:tr w:rsidR="004B33CC" w:rsidRPr="00DB6A57" w:rsidTr="004B33CC">
        <w:trPr>
          <w:trHeight w:val="259"/>
        </w:trPr>
        <w:tc>
          <w:tcPr>
            <w:tcW w:w="3652"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Вхід для автомобільної зарядки</w:t>
            </w:r>
          </w:p>
        </w:tc>
        <w:tc>
          <w:tcPr>
            <w:tcW w:w="5386" w:type="dxa"/>
          </w:tcPr>
          <w:p w:rsidR="004B33CC"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 xml:space="preserve">192 Вт (12/24 В, 10 А </w:t>
            </w:r>
            <w:proofErr w:type="spellStart"/>
            <w:r w:rsidRPr="00DB6A57">
              <w:rPr>
                <w:rFonts w:asciiTheme="majorBidi" w:hAnsiTheme="majorBidi" w:cstheme="majorBidi"/>
                <w:color w:val="221E1F"/>
                <w:lang w:val="uk-UA"/>
              </w:rPr>
              <w:t>макс</w:t>
            </w:r>
            <w:proofErr w:type="spellEnd"/>
            <w:r w:rsidRPr="00DB6A57">
              <w:rPr>
                <w:rFonts w:asciiTheme="majorBidi" w:hAnsiTheme="majorBidi" w:cstheme="majorBidi"/>
                <w:color w:val="221E1F"/>
                <w:lang w:val="uk-UA"/>
              </w:rPr>
              <w:t>.)</w:t>
            </w:r>
          </w:p>
        </w:tc>
      </w:tr>
      <w:tr w:rsidR="002B7DA9" w:rsidRPr="00DB6A57" w:rsidTr="004B33CC">
        <w:trPr>
          <w:trHeight w:val="245"/>
        </w:trPr>
        <w:tc>
          <w:tcPr>
            <w:tcW w:w="9038" w:type="dxa"/>
            <w:gridSpan w:val="2"/>
          </w:tcPr>
          <w:p w:rsidR="002B7DA9" w:rsidRPr="00DB6A57" w:rsidRDefault="004B33CC" w:rsidP="002B7DA9">
            <w:pPr>
              <w:rPr>
                <w:rFonts w:asciiTheme="majorBidi" w:hAnsiTheme="majorBidi" w:cstheme="majorBidi"/>
                <w:b/>
                <w:bCs/>
                <w:lang w:val="uk-UA"/>
              </w:rPr>
            </w:pPr>
            <w:r w:rsidRPr="00DB6A57">
              <w:rPr>
                <w:rFonts w:asciiTheme="majorBidi" w:hAnsiTheme="majorBidi" w:cstheme="majorBidi"/>
                <w:b/>
                <w:bCs/>
                <w:color w:val="221E1F"/>
                <w:lang w:val="uk-UA"/>
              </w:rPr>
              <w:t>Умови експлуатації</w:t>
            </w:r>
          </w:p>
        </w:tc>
      </w:tr>
      <w:tr w:rsidR="004B33CC" w:rsidRPr="00DB6A57" w:rsidTr="00B36426">
        <w:trPr>
          <w:trHeight w:val="828"/>
        </w:trPr>
        <w:tc>
          <w:tcPr>
            <w:tcW w:w="3652" w:type="dxa"/>
          </w:tcPr>
          <w:p w:rsidR="004B33CC" w:rsidRPr="00DB6A57" w:rsidRDefault="004B33CC" w:rsidP="002B7DA9">
            <w:pPr>
              <w:rPr>
                <w:rFonts w:asciiTheme="majorBidi" w:hAnsiTheme="majorBidi" w:cstheme="majorBidi"/>
                <w:lang w:val="uk-UA"/>
              </w:rPr>
            </w:pPr>
            <w:r w:rsidRPr="00DB6A57">
              <w:rPr>
                <w:rFonts w:asciiTheme="majorBidi" w:hAnsiTheme="majorBidi" w:cstheme="majorBidi"/>
                <w:color w:val="221E1F"/>
                <w:lang w:val="uk-UA"/>
              </w:rPr>
              <w:t>Робоча температура</w:t>
            </w:r>
          </w:p>
        </w:tc>
        <w:tc>
          <w:tcPr>
            <w:tcW w:w="5386"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Від -20 °С до 50 °С (Тільки при живленні від автомобільного зарядного пристрою 12 В: Від -20 °С до 43 °С)</w:t>
            </w:r>
          </w:p>
        </w:tc>
      </w:tr>
      <w:tr w:rsidR="004B33CC" w:rsidRPr="00DB6A57" w:rsidTr="004B33CC">
        <w:trPr>
          <w:trHeight w:val="230"/>
        </w:trPr>
        <w:tc>
          <w:tcPr>
            <w:tcW w:w="3652" w:type="dxa"/>
          </w:tcPr>
          <w:p w:rsidR="004B33CC" w:rsidRPr="00DB6A57" w:rsidRDefault="004B33CC" w:rsidP="004B33CC">
            <w:pPr>
              <w:rPr>
                <w:rFonts w:asciiTheme="majorBidi" w:hAnsiTheme="majorBidi" w:cstheme="majorBidi"/>
                <w:lang w:val="uk-UA"/>
              </w:rPr>
            </w:pPr>
            <w:r w:rsidRPr="00DB6A57">
              <w:rPr>
                <w:rFonts w:asciiTheme="majorBidi" w:hAnsiTheme="majorBidi" w:cstheme="majorBidi"/>
                <w:color w:val="221E1F"/>
                <w:lang w:val="uk-UA"/>
              </w:rPr>
              <w:t>Температура зберігання</w:t>
            </w:r>
          </w:p>
        </w:tc>
        <w:tc>
          <w:tcPr>
            <w:tcW w:w="5386" w:type="dxa"/>
          </w:tcPr>
          <w:p w:rsidR="004B33CC" w:rsidRPr="00DB6A57" w:rsidRDefault="004B33CC" w:rsidP="00B36426">
            <w:pPr>
              <w:rPr>
                <w:rFonts w:asciiTheme="majorBidi" w:hAnsiTheme="majorBidi" w:cstheme="majorBidi"/>
                <w:color w:val="221E1F"/>
                <w:lang w:val="uk-UA"/>
              </w:rPr>
            </w:pPr>
            <w:r w:rsidRPr="00DB6A57">
              <w:rPr>
                <w:rFonts w:asciiTheme="majorBidi" w:hAnsiTheme="majorBidi" w:cstheme="majorBidi"/>
                <w:color w:val="221E1F"/>
                <w:lang w:val="uk-UA"/>
              </w:rPr>
              <w:t>Від -20 °С до 60 °С</w:t>
            </w:r>
          </w:p>
        </w:tc>
      </w:tr>
    </w:tbl>
    <w:p w:rsidR="000C1779" w:rsidRPr="00DB6A57" w:rsidRDefault="000C1779" w:rsidP="000C1779">
      <w:pPr>
        <w:rPr>
          <w:rFonts w:asciiTheme="majorBidi" w:hAnsiTheme="majorBidi" w:cstheme="majorBidi"/>
          <w:lang w:val="uk-UA"/>
        </w:rPr>
      </w:pPr>
      <w:r w:rsidRPr="00DB6A57">
        <w:rPr>
          <w:rFonts w:asciiTheme="majorBidi" w:hAnsiTheme="majorBidi" w:cstheme="majorBidi"/>
          <w:lang w:val="uk-UA"/>
        </w:rPr>
        <w:br w:type="page"/>
      </w:r>
    </w:p>
    <w:p w:rsidR="000C1779" w:rsidRPr="00DB6A57" w:rsidRDefault="00FE7846" w:rsidP="000C1779">
      <w:pPr>
        <w:rPr>
          <w:rFonts w:asciiTheme="majorBidi" w:hAnsiTheme="majorBidi" w:cstheme="majorBidi"/>
          <w:lang w:val="uk-UA"/>
        </w:rPr>
      </w:pPr>
      <w:r w:rsidRPr="00DB6A57">
        <w:rPr>
          <w:rFonts w:asciiTheme="majorBidi" w:hAnsiTheme="majorBidi" w:cstheme="majorBidi"/>
          <w:noProof/>
          <w:lang w:eastAsia="zh-CN"/>
        </w:rPr>
        <w:lastRenderedPageBreak/>
        <w:drawing>
          <wp:inline distT="0" distB="0" distL="0" distR="0" wp14:anchorId="4F2C3FFB" wp14:editId="6F9F5A9F">
            <wp:extent cx="467512" cy="343394"/>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416" cy="344058"/>
                    </a:xfrm>
                    <a:prstGeom prst="rect">
                      <a:avLst/>
                    </a:prstGeom>
                  </pic:spPr>
                </pic:pic>
              </a:graphicData>
            </a:graphic>
          </wp:inline>
        </w:drawing>
      </w:r>
      <w:r w:rsidR="000C1779" w:rsidRPr="00DB6A57">
        <w:rPr>
          <w:rFonts w:asciiTheme="majorBidi" w:hAnsiTheme="majorBidi" w:cstheme="majorBidi"/>
          <w:lang w:val="uk-UA"/>
        </w:rPr>
        <w:t>ТЕХНІКА БЕЗПЕКИ</w:t>
      </w:r>
    </w:p>
    <w:p w:rsidR="000C1779" w:rsidRPr="00DB6A57" w:rsidRDefault="000C1779" w:rsidP="000C1779">
      <w:pPr>
        <w:rPr>
          <w:rFonts w:asciiTheme="majorBidi" w:hAnsiTheme="majorBidi" w:cstheme="majorBidi"/>
          <w:lang w:val="uk-UA"/>
        </w:rPr>
      </w:pPr>
    </w:p>
    <w:p w:rsidR="005E1EE8" w:rsidRPr="00DB6A57" w:rsidRDefault="005E1EE8" w:rsidP="005E1EE8">
      <w:pPr>
        <w:rPr>
          <w:rFonts w:asciiTheme="majorBidi" w:hAnsiTheme="majorBidi" w:cstheme="majorBidi"/>
          <w:lang w:val="uk-UA"/>
        </w:rPr>
      </w:pPr>
      <w:r w:rsidRPr="00DB6A57">
        <w:rPr>
          <w:rFonts w:asciiTheme="majorBidi" w:hAnsiTheme="majorBidi" w:cstheme="majorBidi"/>
          <w:lang w:val="uk-UA"/>
        </w:rPr>
        <w:t>У цьому посібнику користувача міститься багато важливої інформації з техніки безпеки. Обов'язково прочитайте всі інструкції з безпеки та дотримуйтесь їх.</w:t>
      </w:r>
    </w:p>
    <w:p w:rsidR="005E1EE8" w:rsidRPr="00DB6A57" w:rsidRDefault="005E1EE8" w:rsidP="005E1EE8">
      <w:pPr>
        <w:rPr>
          <w:rFonts w:asciiTheme="majorBidi" w:hAnsiTheme="majorBidi" w:cstheme="majorBidi"/>
          <w:b/>
          <w:bCs/>
          <w:lang w:val="uk-UA"/>
        </w:rPr>
      </w:pPr>
    </w:p>
    <w:p w:rsidR="00BB10A8" w:rsidRPr="00DB6A57" w:rsidRDefault="005E1EE8" w:rsidP="005E1EE8">
      <w:pPr>
        <w:rPr>
          <w:rFonts w:asciiTheme="majorBidi" w:hAnsiTheme="majorBidi" w:cstheme="majorBidi"/>
          <w:b/>
          <w:bCs/>
          <w:lang w:val="uk-UA"/>
        </w:rPr>
      </w:pPr>
      <w:r w:rsidRPr="00DB6A57">
        <w:rPr>
          <w:rFonts w:asciiTheme="majorBidi" w:hAnsiTheme="majorBidi" w:cstheme="majorBidi"/>
          <w:b/>
          <w:bCs/>
          <w:lang w:val="uk-UA"/>
        </w:rPr>
        <w:t>Пояснення символів</w:t>
      </w:r>
    </w:p>
    <w:p w:rsidR="005E1EE8" w:rsidRPr="00DB6A57" w:rsidRDefault="005E1EE8" w:rsidP="005E1EE8">
      <w:pPr>
        <w:rPr>
          <w:rFonts w:asciiTheme="majorBidi" w:hAnsiTheme="majorBidi" w:cstheme="majorBidi"/>
          <w:lang w:val="uk-UA"/>
        </w:rPr>
      </w:pPr>
    </w:p>
    <w:tbl>
      <w:tblPr>
        <w:tblW w:w="9356" w:type="dxa"/>
        <w:tblLayout w:type="fixed"/>
        <w:tblCellMar>
          <w:left w:w="0" w:type="dxa"/>
          <w:right w:w="0" w:type="dxa"/>
        </w:tblCellMar>
        <w:tblLook w:val="0000" w:firstRow="0" w:lastRow="0" w:firstColumn="0" w:lastColumn="0" w:noHBand="0" w:noVBand="0"/>
      </w:tblPr>
      <w:tblGrid>
        <w:gridCol w:w="1418"/>
        <w:gridCol w:w="7938"/>
      </w:tblGrid>
      <w:tr w:rsidR="005E1EE8" w:rsidRPr="00DB6A57" w:rsidTr="005E1EE8">
        <w:trPr>
          <w:trHeight w:val="955"/>
        </w:trPr>
        <w:tc>
          <w:tcPr>
            <w:tcW w:w="1418" w:type="dxa"/>
            <w:tcBorders>
              <w:top w:val="nil"/>
              <w:left w:val="nil"/>
              <w:bottom w:val="nil"/>
              <w:right w:val="nil"/>
            </w:tcBorders>
            <w:shd w:val="clear" w:color="auto" w:fill="FFFFFF"/>
          </w:tcPr>
          <w:p w:rsidR="005E1EE8" w:rsidRPr="00DB6A57" w:rsidRDefault="005E1EE8" w:rsidP="005E1EE8">
            <w:pPr>
              <w:rPr>
                <w:rFonts w:asciiTheme="majorBidi" w:hAnsiTheme="majorBidi" w:cstheme="majorBidi"/>
                <w:color w:val="221E1F"/>
                <w:lang w:val="uk-UA"/>
              </w:rPr>
            </w:pPr>
            <w:r w:rsidRPr="00DB6A57">
              <w:rPr>
                <w:rFonts w:asciiTheme="majorBidi" w:hAnsiTheme="majorBidi" w:cstheme="majorBidi"/>
                <w:noProof/>
                <w:lang w:eastAsia="zh-CN"/>
              </w:rPr>
              <w:drawing>
                <wp:inline distT="0" distB="0" distL="0" distR="0" wp14:anchorId="4F647448" wp14:editId="5BCDC4FF">
                  <wp:extent cx="467512" cy="34339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416" cy="344058"/>
                          </a:xfrm>
                          <a:prstGeom prst="rect">
                            <a:avLst/>
                          </a:prstGeom>
                        </pic:spPr>
                      </pic:pic>
                    </a:graphicData>
                  </a:graphic>
                </wp:inline>
              </w:drawing>
            </w:r>
          </w:p>
        </w:tc>
        <w:tc>
          <w:tcPr>
            <w:tcW w:w="7938" w:type="dxa"/>
            <w:tcBorders>
              <w:top w:val="nil"/>
              <w:left w:val="nil"/>
              <w:bottom w:val="nil"/>
              <w:right w:val="nil"/>
            </w:tcBorders>
            <w:shd w:val="clear" w:color="auto" w:fill="FFFFFF"/>
          </w:tcPr>
          <w:p w:rsidR="005E1EE8" w:rsidRPr="00DB6A57" w:rsidRDefault="005E1EE8" w:rsidP="005E1EE8">
            <w:pPr>
              <w:rPr>
                <w:rFonts w:asciiTheme="majorBidi" w:hAnsiTheme="majorBidi" w:cstheme="majorBidi"/>
                <w:lang w:val="uk-UA"/>
              </w:rPr>
            </w:pPr>
            <w:r w:rsidRPr="00DB6A57">
              <w:rPr>
                <w:rFonts w:asciiTheme="majorBidi" w:hAnsiTheme="majorBidi" w:cstheme="majorBidi"/>
                <w:color w:val="221E1F"/>
                <w:lang w:val="uk-UA"/>
              </w:rPr>
              <w:t>Це попереджувальний символ безпеки. Така інформація з техніки безпеки попереджає про небезпеки, які можуть призвести до летального результату для вас і оточуючих та пошкодження виробу. Уся інформація про безпеку передує застережливим символам і термінам, у тому числі: НЕБЕЗПЕЧНО, ПОПЕРЕДЖЕННЯ та ОБЕРЕЖНО.</w:t>
            </w:r>
          </w:p>
        </w:tc>
      </w:tr>
      <w:tr w:rsidR="005E1EE8" w:rsidRPr="00DB6A57" w:rsidTr="005E1EE8">
        <w:trPr>
          <w:trHeight w:val="600"/>
        </w:trPr>
        <w:tc>
          <w:tcPr>
            <w:tcW w:w="1418" w:type="dxa"/>
            <w:tcBorders>
              <w:top w:val="single" w:sz="4" w:space="0" w:color="auto"/>
              <w:left w:val="single" w:sz="4" w:space="0" w:color="auto"/>
              <w:bottom w:val="nil"/>
              <w:right w:val="single" w:sz="4" w:space="0" w:color="auto"/>
            </w:tcBorders>
            <w:shd w:val="clear" w:color="auto" w:fill="FFFFFF"/>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noProof/>
                <w:lang w:eastAsia="zh-CN"/>
              </w:rPr>
              <w:drawing>
                <wp:inline distT="0" distB="0" distL="0" distR="0" wp14:anchorId="000B587C" wp14:editId="4E4E4B76">
                  <wp:extent cx="467512" cy="34339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416" cy="344058"/>
                          </a:xfrm>
                          <a:prstGeom prst="rect">
                            <a:avLst/>
                          </a:prstGeom>
                        </pic:spPr>
                      </pic:pic>
                    </a:graphicData>
                  </a:graphic>
                </wp:inline>
              </w:drawing>
            </w:r>
          </w:p>
        </w:tc>
        <w:tc>
          <w:tcPr>
            <w:tcW w:w="7938" w:type="dxa"/>
            <w:tcBorders>
              <w:top w:val="single" w:sz="4" w:space="0" w:color="auto"/>
              <w:left w:val="single" w:sz="4" w:space="0" w:color="auto"/>
              <w:bottom w:val="nil"/>
              <w:right w:val="single" w:sz="4" w:space="0" w:color="auto"/>
            </w:tcBorders>
            <w:shd w:val="clear" w:color="auto" w:fill="FFFFFF"/>
            <w:vAlign w:val="bottom"/>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b/>
                <w:bCs/>
                <w:color w:val="221E1F"/>
                <w:lang w:val="uk-UA"/>
              </w:rPr>
              <w:t>НЕБЕЗПЕКА!</w:t>
            </w:r>
          </w:p>
          <w:p w:rsidR="005E1EE8" w:rsidRPr="00DB6A57" w:rsidRDefault="005E1EE8" w:rsidP="005E1EE8">
            <w:pPr>
              <w:rPr>
                <w:rFonts w:asciiTheme="majorBidi" w:hAnsiTheme="majorBidi" w:cstheme="majorBidi"/>
                <w:lang w:val="uk-UA"/>
              </w:rPr>
            </w:pPr>
            <w:r w:rsidRPr="00DB6A57">
              <w:rPr>
                <w:rFonts w:asciiTheme="majorBidi" w:hAnsiTheme="majorBidi" w:cstheme="majorBidi"/>
                <w:b/>
                <w:bCs/>
                <w:color w:val="221E1F"/>
                <w:lang w:val="uk-UA"/>
              </w:rPr>
              <w:t>Вказує на небезпечну ситуацію, яка призводить до летального результату або серйозної травми.</w:t>
            </w:r>
          </w:p>
        </w:tc>
      </w:tr>
      <w:tr w:rsidR="005E1EE8" w:rsidRPr="00DB6A57" w:rsidTr="005E1EE8">
        <w:trPr>
          <w:trHeight w:val="168"/>
        </w:trPr>
        <w:tc>
          <w:tcPr>
            <w:tcW w:w="141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lang w:val="uk-UA"/>
              </w:rPr>
            </w:pPr>
          </w:p>
        </w:tc>
        <w:tc>
          <w:tcPr>
            <w:tcW w:w="793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lang w:val="uk-UA"/>
              </w:rPr>
            </w:pPr>
          </w:p>
        </w:tc>
      </w:tr>
      <w:tr w:rsidR="005E1EE8" w:rsidRPr="00DB6A57" w:rsidTr="005E1EE8">
        <w:trPr>
          <w:trHeight w:val="600"/>
        </w:trPr>
        <w:tc>
          <w:tcPr>
            <w:tcW w:w="1418" w:type="dxa"/>
            <w:tcBorders>
              <w:top w:val="single" w:sz="4" w:space="0" w:color="auto"/>
              <w:left w:val="single" w:sz="4" w:space="0" w:color="auto"/>
              <w:bottom w:val="nil"/>
              <w:right w:val="single" w:sz="4" w:space="0" w:color="auto"/>
            </w:tcBorders>
            <w:shd w:val="clear" w:color="auto" w:fill="FFFFFF"/>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noProof/>
                <w:lang w:eastAsia="zh-CN"/>
              </w:rPr>
              <w:drawing>
                <wp:inline distT="0" distB="0" distL="0" distR="0" wp14:anchorId="2CB1D379" wp14:editId="3D0A95C2">
                  <wp:extent cx="467512" cy="343394"/>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416" cy="344058"/>
                          </a:xfrm>
                          <a:prstGeom prst="rect">
                            <a:avLst/>
                          </a:prstGeom>
                        </pic:spPr>
                      </pic:pic>
                    </a:graphicData>
                  </a:graphic>
                </wp:inline>
              </w:drawing>
            </w:r>
          </w:p>
        </w:tc>
        <w:tc>
          <w:tcPr>
            <w:tcW w:w="7938" w:type="dxa"/>
            <w:tcBorders>
              <w:top w:val="single" w:sz="4" w:space="0" w:color="auto"/>
              <w:left w:val="single" w:sz="4" w:space="0" w:color="auto"/>
              <w:bottom w:val="nil"/>
              <w:right w:val="single" w:sz="4" w:space="0" w:color="auto"/>
            </w:tcBorders>
            <w:shd w:val="clear" w:color="auto" w:fill="FFFFFF"/>
            <w:vAlign w:val="bottom"/>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b/>
                <w:bCs/>
                <w:color w:val="221E1F"/>
                <w:lang w:val="uk-UA"/>
              </w:rPr>
              <w:t xml:space="preserve">ПОПЕРЕДЖЕННЯ! </w:t>
            </w:r>
          </w:p>
          <w:p w:rsidR="005E1EE8" w:rsidRPr="00DB6A57" w:rsidRDefault="005E1EE8" w:rsidP="005E1EE8">
            <w:pPr>
              <w:rPr>
                <w:rFonts w:asciiTheme="majorBidi" w:hAnsiTheme="majorBidi" w:cstheme="majorBidi"/>
                <w:lang w:val="uk-UA"/>
              </w:rPr>
            </w:pPr>
            <w:r w:rsidRPr="00DB6A57">
              <w:rPr>
                <w:rFonts w:asciiTheme="majorBidi" w:hAnsiTheme="majorBidi" w:cstheme="majorBidi"/>
                <w:b/>
                <w:bCs/>
                <w:color w:val="221E1F"/>
                <w:lang w:val="uk-UA"/>
              </w:rPr>
              <w:t>Вказує на небезпечну ситуацію, яка може призвести до летального випадку або серйозної травми.</w:t>
            </w:r>
          </w:p>
        </w:tc>
      </w:tr>
      <w:tr w:rsidR="005E1EE8" w:rsidRPr="00DB6A57" w:rsidTr="005E1EE8">
        <w:trPr>
          <w:trHeight w:val="168"/>
        </w:trPr>
        <w:tc>
          <w:tcPr>
            <w:tcW w:w="141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lang w:val="uk-UA"/>
              </w:rPr>
            </w:pPr>
          </w:p>
        </w:tc>
        <w:tc>
          <w:tcPr>
            <w:tcW w:w="793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lang w:val="uk-UA"/>
              </w:rPr>
            </w:pPr>
          </w:p>
        </w:tc>
      </w:tr>
      <w:tr w:rsidR="005E1EE8" w:rsidRPr="00DB6A57" w:rsidTr="005E1EE8">
        <w:trPr>
          <w:trHeight w:val="638"/>
        </w:trPr>
        <w:tc>
          <w:tcPr>
            <w:tcW w:w="1418" w:type="dxa"/>
            <w:tcBorders>
              <w:top w:val="single" w:sz="4" w:space="0" w:color="auto"/>
              <w:left w:val="single" w:sz="4" w:space="0" w:color="auto"/>
              <w:bottom w:val="nil"/>
              <w:right w:val="single" w:sz="4" w:space="0" w:color="auto"/>
            </w:tcBorders>
            <w:shd w:val="clear" w:color="auto" w:fill="FFFFFF"/>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noProof/>
                <w:lang w:eastAsia="zh-CN"/>
              </w:rPr>
              <w:drawing>
                <wp:inline distT="0" distB="0" distL="0" distR="0" wp14:anchorId="5A201448" wp14:editId="1BB70213">
                  <wp:extent cx="467512" cy="343394"/>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416" cy="344058"/>
                          </a:xfrm>
                          <a:prstGeom prst="rect">
                            <a:avLst/>
                          </a:prstGeom>
                        </pic:spPr>
                      </pic:pic>
                    </a:graphicData>
                  </a:graphic>
                </wp:inline>
              </w:drawing>
            </w:r>
          </w:p>
        </w:tc>
        <w:tc>
          <w:tcPr>
            <w:tcW w:w="7938" w:type="dxa"/>
            <w:tcBorders>
              <w:top w:val="single" w:sz="4" w:space="0" w:color="auto"/>
              <w:left w:val="single" w:sz="4" w:space="0" w:color="auto"/>
              <w:bottom w:val="nil"/>
              <w:right w:val="single" w:sz="4" w:space="0" w:color="auto"/>
            </w:tcBorders>
            <w:shd w:val="clear" w:color="auto" w:fill="FFFFFF"/>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b/>
                <w:bCs/>
                <w:color w:val="221E1F"/>
                <w:lang w:val="uk-UA"/>
              </w:rPr>
              <w:t xml:space="preserve">ОБЕРЕЖНО! </w:t>
            </w:r>
          </w:p>
          <w:p w:rsidR="005E1EE8" w:rsidRPr="00DB6A57" w:rsidRDefault="005E1EE8" w:rsidP="005E1EE8">
            <w:pPr>
              <w:rPr>
                <w:rFonts w:asciiTheme="majorBidi" w:hAnsiTheme="majorBidi" w:cstheme="majorBidi"/>
                <w:lang w:val="uk-UA"/>
              </w:rPr>
            </w:pPr>
            <w:r w:rsidRPr="00DB6A57">
              <w:rPr>
                <w:rFonts w:asciiTheme="majorBidi" w:hAnsiTheme="majorBidi" w:cstheme="majorBidi"/>
                <w:b/>
                <w:bCs/>
                <w:color w:val="221E1F"/>
                <w:lang w:val="uk-UA"/>
              </w:rPr>
              <w:t>Вказує на небезпечну ситуацію, яка може призвести до незначного пошкодження і травми середньої тяжкості.</w:t>
            </w:r>
          </w:p>
        </w:tc>
      </w:tr>
      <w:tr w:rsidR="005E1EE8" w:rsidRPr="00DB6A57" w:rsidTr="005E1EE8">
        <w:trPr>
          <w:trHeight w:val="168"/>
        </w:trPr>
        <w:tc>
          <w:tcPr>
            <w:tcW w:w="141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lang w:val="uk-UA"/>
              </w:rPr>
            </w:pPr>
          </w:p>
        </w:tc>
        <w:tc>
          <w:tcPr>
            <w:tcW w:w="793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lang w:val="uk-UA"/>
              </w:rPr>
            </w:pPr>
          </w:p>
        </w:tc>
      </w:tr>
      <w:tr w:rsidR="005E1EE8" w:rsidRPr="00DB6A57" w:rsidTr="005E1EE8">
        <w:trPr>
          <w:trHeight w:val="437"/>
        </w:trPr>
        <w:tc>
          <w:tcPr>
            <w:tcW w:w="1418" w:type="dxa"/>
            <w:tcBorders>
              <w:top w:val="single" w:sz="4" w:space="0" w:color="auto"/>
              <w:left w:val="single" w:sz="4" w:space="0" w:color="auto"/>
              <w:bottom w:val="nil"/>
              <w:right w:val="single" w:sz="4" w:space="0" w:color="auto"/>
            </w:tcBorders>
            <w:shd w:val="clear" w:color="auto" w:fill="FFFFFF"/>
          </w:tcPr>
          <w:p w:rsidR="005E1EE8" w:rsidRPr="00DB6A57" w:rsidRDefault="005E1EE8" w:rsidP="005E1EE8">
            <w:pPr>
              <w:rPr>
                <w:rFonts w:asciiTheme="majorBidi" w:hAnsiTheme="majorBidi" w:cstheme="majorBidi"/>
                <w:b/>
                <w:bCs/>
                <w:color w:val="221E1F"/>
                <w:lang w:val="uk-UA"/>
              </w:rPr>
            </w:pPr>
            <w:r w:rsidRPr="00DB6A57">
              <w:rPr>
                <w:noProof/>
                <w:lang w:eastAsia="zh-CN"/>
              </w:rPr>
              <w:drawing>
                <wp:inline distT="0" distB="0" distL="0" distR="0" wp14:anchorId="56D7464D" wp14:editId="1BB0E90B">
                  <wp:extent cx="465667" cy="46566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997" cy="466997"/>
                          </a:xfrm>
                          <a:prstGeom prst="rect">
                            <a:avLst/>
                          </a:prstGeom>
                        </pic:spPr>
                      </pic:pic>
                    </a:graphicData>
                  </a:graphic>
                </wp:inline>
              </w:drawing>
            </w:r>
          </w:p>
        </w:tc>
        <w:tc>
          <w:tcPr>
            <w:tcW w:w="7938" w:type="dxa"/>
            <w:tcBorders>
              <w:top w:val="single" w:sz="4" w:space="0" w:color="auto"/>
              <w:left w:val="single" w:sz="4" w:space="0" w:color="auto"/>
              <w:bottom w:val="nil"/>
              <w:right w:val="single" w:sz="4" w:space="0" w:color="auto"/>
            </w:tcBorders>
            <w:shd w:val="clear" w:color="auto" w:fill="FFFFFF"/>
            <w:vAlign w:val="bottom"/>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b/>
                <w:bCs/>
                <w:color w:val="221E1F"/>
                <w:lang w:val="uk-UA"/>
              </w:rPr>
              <w:t xml:space="preserve">УВАГА! </w:t>
            </w:r>
          </w:p>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b/>
                <w:bCs/>
                <w:color w:val="221E1F"/>
                <w:lang w:val="uk-UA"/>
              </w:rPr>
              <w:t>Вказує на ситуацію, яка може призвести до матеріальних збитків.</w:t>
            </w:r>
          </w:p>
          <w:p w:rsidR="005E1EE8" w:rsidRPr="00DB6A57" w:rsidRDefault="005E1EE8" w:rsidP="005E1EE8">
            <w:pPr>
              <w:rPr>
                <w:rFonts w:asciiTheme="majorBidi" w:hAnsiTheme="majorBidi" w:cstheme="majorBidi"/>
                <w:lang w:val="uk-UA"/>
              </w:rPr>
            </w:pPr>
          </w:p>
        </w:tc>
      </w:tr>
      <w:tr w:rsidR="005E1EE8" w:rsidRPr="00DB6A57" w:rsidTr="005E1EE8">
        <w:trPr>
          <w:trHeight w:val="307"/>
        </w:trPr>
        <w:tc>
          <w:tcPr>
            <w:tcW w:w="1418" w:type="dxa"/>
            <w:tcBorders>
              <w:top w:val="single" w:sz="4" w:space="0" w:color="auto"/>
              <w:left w:val="nil"/>
              <w:bottom w:val="nil"/>
              <w:right w:val="nil"/>
            </w:tcBorders>
            <w:shd w:val="clear" w:color="auto" w:fill="FFFFFF"/>
          </w:tcPr>
          <w:p w:rsidR="005E1EE8" w:rsidRPr="00DB6A57" w:rsidRDefault="005E1EE8" w:rsidP="005E1EE8">
            <w:pPr>
              <w:rPr>
                <w:rFonts w:asciiTheme="majorBidi" w:hAnsiTheme="majorBidi" w:cstheme="majorBidi"/>
                <w:b/>
                <w:bCs/>
                <w:color w:val="221E1F"/>
                <w:lang w:val="uk-UA"/>
              </w:rPr>
            </w:pPr>
            <w:r w:rsidRPr="00DB6A57">
              <w:rPr>
                <w:rFonts w:asciiTheme="majorBidi" w:hAnsiTheme="majorBidi" w:cstheme="majorBidi"/>
                <w:noProof/>
                <w:lang w:eastAsia="zh-CN"/>
              </w:rPr>
              <w:drawing>
                <wp:inline distT="0" distB="0" distL="0" distR="0" wp14:anchorId="6CE90224" wp14:editId="4204134B">
                  <wp:extent cx="467512" cy="343394"/>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416" cy="344058"/>
                          </a:xfrm>
                          <a:prstGeom prst="rect">
                            <a:avLst/>
                          </a:prstGeom>
                        </pic:spPr>
                      </pic:pic>
                    </a:graphicData>
                  </a:graphic>
                </wp:inline>
              </w:drawing>
            </w:r>
          </w:p>
        </w:tc>
        <w:tc>
          <w:tcPr>
            <w:tcW w:w="7938" w:type="dxa"/>
            <w:tcBorders>
              <w:top w:val="single" w:sz="4" w:space="0" w:color="auto"/>
              <w:left w:val="nil"/>
              <w:bottom w:val="nil"/>
              <w:right w:val="nil"/>
            </w:tcBorders>
            <w:shd w:val="clear" w:color="auto" w:fill="FFFFFF"/>
            <w:vAlign w:val="bottom"/>
          </w:tcPr>
          <w:p w:rsidR="005E1EE8" w:rsidRPr="00DB6A57" w:rsidRDefault="005E1EE8" w:rsidP="005E1EE8">
            <w:pPr>
              <w:rPr>
                <w:rFonts w:asciiTheme="majorBidi" w:hAnsiTheme="majorBidi" w:cstheme="majorBidi"/>
                <w:lang w:val="uk-UA"/>
              </w:rPr>
            </w:pPr>
            <w:r w:rsidRPr="00DB6A57">
              <w:rPr>
                <w:rFonts w:asciiTheme="majorBidi" w:hAnsiTheme="majorBidi" w:cstheme="majorBidi"/>
                <w:b/>
                <w:bCs/>
                <w:color w:val="221E1F"/>
                <w:lang w:val="uk-UA"/>
              </w:rPr>
              <w:t>НЕБЕЗПЕКА!</w:t>
            </w:r>
          </w:p>
        </w:tc>
      </w:tr>
    </w:tbl>
    <w:p w:rsidR="005E1EE8" w:rsidRPr="00DB6A57" w:rsidRDefault="005E1EE8" w:rsidP="005E1EE8">
      <w:pPr>
        <w:rPr>
          <w:rFonts w:asciiTheme="majorBidi" w:hAnsiTheme="majorBidi" w:cstheme="majorBidi"/>
          <w:lang w:val="uk-UA"/>
        </w:rPr>
      </w:pPr>
    </w:p>
    <w:p w:rsidR="0029562A" w:rsidRPr="00DB6A57" w:rsidRDefault="0029562A" w:rsidP="0029562A">
      <w:pPr>
        <w:rPr>
          <w:rFonts w:asciiTheme="majorBidi" w:hAnsiTheme="majorBidi" w:cstheme="majorBidi"/>
          <w:b/>
          <w:bCs/>
          <w:lang w:val="uk-UA"/>
        </w:rPr>
      </w:pPr>
      <w:r w:rsidRPr="00DB6A57">
        <w:rPr>
          <w:rFonts w:asciiTheme="majorBidi" w:hAnsiTheme="majorBidi" w:cstheme="majorBidi"/>
          <w:b/>
          <w:bCs/>
          <w:lang w:val="uk-UA"/>
        </w:rPr>
        <w:t>Небезпека ураження електричним струмом</w:t>
      </w:r>
    </w:p>
    <w:p w:rsidR="0029562A" w:rsidRPr="00DB6A57" w:rsidRDefault="0029562A" w:rsidP="0029562A">
      <w:pPr>
        <w:rPr>
          <w:rFonts w:asciiTheme="majorBidi" w:hAnsiTheme="majorBidi" w:cstheme="majorBidi"/>
          <w:lang w:val="uk-UA"/>
        </w:rPr>
      </w:pPr>
      <w:r w:rsidRPr="00DB6A57">
        <w:rPr>
          <w:rFonts w:asciiTheme="majorBidi" w:hAnsiTheme="majorBidi" w:cstheme="majorBidi"/>
          <w:lang w:val="uk-UA"/>
        </w:rPr>
        <w:t>- Якщо кабель живлення цього охолоджувального пристрою пошкоджено, його має бути замінено співробітником фірми-виробника, служби підтримки клієнтів або кваліфікованим фахівцем, щоб запобігти загрозі безпеці,</w:t>
      </w:r>
    </w:p>
    <w:p w:rsidR="0029562A" w:rsidRPr="00DB6A57" w:rsidRDefault="0029562A" w:rsidP="0029562A">
      <w:pPr>
        <w:rPr>
          <w:rFonts w:asciiTheme="majorBidi" w:hAnsiTheme="majorBidi" w:cstheme="majorBidi"/>
          <w:lang w:val="uk-UA"/>
        </w:rPr>
      </w:pPr>
      <w:r w:rsidRPr="00DB6A57">
        <w:rPr>
          <w:rFonts w:asciiTheme="majorBidi" w:hAnsiTheme="majorBidi" w:cstheme="majorBidi"/>
          <w:lang w:val="uk-UA"/>
        </w:rPr>
        <w:t>- Не торкайтеся оголених кабелів руками без захисних спецзасобів. Це особливо важливо під час роботи пристрою від мережі змінного струму,</w:t>
      </w:r>
    </w:p>
    <w:p w:rsidR="0029562A" w:rsidRPr="00DB6A57" w:rsidRDefault="0029562A" w:rsidP="0029562A">
      <w:pPr>
        <w:rPr>
          <w:rFonts w:asciiTheme="majorBidi" w:hAnsiTheme="majorBidi" w:cstheme="majorBidi"/>
          <w:lang w:val="uk-UA"/>
        </w:rPr>
      </w:pPr>
    </w:p>
    <w:p w:rsidR="0029562A" w:rsidRPr="00DB6A57" w:rsidRDefault="0029562A" w:rsidP="0029562A">
      <w:pPr>
        <w:rPr>
          <w:rFonts w:asciiTheme="majorBidi" w:hAnsiTheme="majorBidi" w:cstheme="majorBidi"/>
          <w:lang w:val="uk-UA"/>
        </w:rPr>
      </w:pPr>
      <w:r w:rsidRPr="00DB6A57">
        <w:rPr>
          <w:rFonts w:asciiTheme="majorBidi" w:hAnsiTheme="majorBidi" w:cstheme="majorBidi"/>
          <w:lang w:val="uk-UA"/>
        </w:rPr>
        <w:t>- Перед запуском пристрою переконайтеся, що лінія електроживлення і вилка сухі. Переконайтеся, що кабель живлення і вилка надійно приєднані.</w:t>
      </w:r>
    </w:p>
    <w:p w:rsidR="0029562A" w:rsidRPr="00DB6A57" w:rsidRDefault="0029562A" w:rsidP="0029562A">
      <w:pPr>
        <w:rPr>
          <w:rFonts w:asciiTheme="majorBidi" w:hAnsiTheme="majorBidi" w:cstheme="majorBidi"/>
          <w:lang w:val="uk-UA"/>
        </w:rPr>
      </w:pPr>
    </w:p>
    <w:p w:rsidR="0029562A" w:rsidRPr="00DB6A57" w:rsidRDefault="0029562A" w:rsidP="0029562A">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3164F399" wp14:editId="08E1F5C6">
            <wp:extent cx="389467" cy="2860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766" cy="287758"/>
                    </a:xfrm>
                    <a:prstGeom prst="rect">
                      <a:avLst/>
                    </a:prstGeom>
                  </pic:spPr>
                </pic:pic>
              </a:graphicData>
            </a:graphic>
          </wp:inline>
        </w:drawing>
      </w:r>
      <w:r w:rsidRPr="00DB6A57">
        <w:rPr>
          <w:rFonts w:asciiTheme="majorBidi" w:hAnsiTheme="majorBidi" w:cstheme="majorBidi"/>
          <w:lang w:val="uk-UA"/>
        </w:rPr>
        <w:tab/>
        <w:t>ПОПЕРЕДЖЕННЯ</w:t>
      </w:r>
    </w:p>
    <w:p w:rsidR="0029562A" w:rsidRPr="00DB6A57" w:rsidRDefault="0029562A" w:rsidP="0029562A">
      <w:pPr>
        <w:rPr>
          <w:rFonts w:asciiTheme="majorBidi" w:hAnsiTheme="majorBidi" w:cstheme="majorBidi"/>
          <w:b/>
          <w:bCs/>
          <w:lang w:val="uk-UA"/>
        </w:rPr>
      </w:pPr>
    </w:p>
    <w:p w:rsidR="0029562A" w:rsidRPr="00DB6A57" w:rsidRDefault="0029562A" w:rsidP="0029562A">
      <w:pPr>
        <w:rPr>
          <w:rFonts w:asciiTheme="majorBidi" w:hAnsiTheme="majorBidi" w:cstheme="majorBidi"/>
          <w:b/>
          <w:bCs/>
          <w:lang w:val="uk-UA"/>
        </w:rPr>
      </w:pPr>
      <w:r w:rsidRPr="00DB6A57">
        <w:rPr>
          <w:rFonts w:asciiTheme="majorBidi" w:hAnsiTheme="majorBidi" w:cstheme="majorBidi"/>
          <w:b/>
          <w:bCs/>
          <w:lang w:val="uk-UA"/>
        </w:rPr>
        <w:t>Небезпека ураження електричним струмом</w:t>
      </w:r>
    </w:p>
    <w:p w:rsidR="0029562A" w:rsidRPr="00DB6A57" w:rsidRDefault="0029562A" w:rsidP="0029562A">
      <w:pPr>
        <w:rPr>
          <w:rFonts w:asciiTheme="majorBidi" w:hAnsiTheme="majorBidi" w:cstheme="majorBidi"/>
          <w:lang w:val="uk-UA"/>
        </w:rPr>
      </w:pPr>
      <w:r w:rsidRPr="00DB6A57">
        <w:rPr>
          <w:rFonts w:asciiTheme="majorBidi" w:hAnsiTheme="majorBidi" w:cstheme="majorBidi"/>
          <w:lang w:val="uk-UA"/>
        </w:rPr>
        <w:t>- Не використовуйте охолоджувальний пристрій, якщо він має видимі пошкодження. Негайно зупиніть пристрій і вимкніть усі джерела живлення,</w:t>
      </w:r>
    </w:p>
    <w:p w:rsidR="0029562A" w:rsidRPr="00DB6A57" w:rsidRDefault="0029562A" w:rsidP="0029562A">
      <w:pPr>
        <w:rPr>
          <w:rFonts w:asciiTheme="majorBidi" w:hAnsiTheme="majorBidi" w:cstheme="majorBidi"/>
          <w:lang w:val="uk-UA"/>
        </w:rPr>
      </w:pPr>
    </w:p>
    <w:p w:rsidR="0029562A" w:rsidRPr="00DB6A57" w:rsidRDefault="0029562A" w:rsidP="0029562A">
      <w:pPr>
        <w:rPr>
          <w:rFonts w:asciiTheme="majorBidi" w:hAnsiTheme="majorBidi" w:cstheme="majorBidi"/>
          <w:lang w:val="uk-UA"/>
        </w:rPr>
      </w:pPr>
      <w:r w:rsidRPr="00DB6A57">
        <w:rPr>
          <w:rFonts w:asciiTheme="majorBidi" w:hAnsiTheme="majorBidi" w:cstheme="majorBidi"/>
          <w:lang w:val="uk-UA"/>
        </w:rPr>
        <w:t>- Якщо кабель живлення цього охолоджувального пристрою пошкоджено, його необхідно замінити, щоб уникнути загроз безпеці,</w:t>
      </w:r>
    </w:p>
    <w:p w:rsidR="0029562A" w:rsidRPr="00DB6A57" w:rsidRDefault="0029562A" w:rsidP="0029562A">
      <w:pPr>
        <w:rPr>
          <w:rFonts w:asciiTheme="majorBidi" w:hAnsiTheme="majorBidi" w:cstheme="majorBidi"/>
          <w:lang w:val="uk-UA"/>
        </w:rPr>
      </w:pPr>
    </w:p>
    <w:p w:rsidR="005E1EE8" w:rsidRPr="00DB6A57" w:rsidRDefault="0029562A" w:rsidP="0029562A">
      <w:pPr>
        <w:rPr>
          <w:rFonts w:asciiTheme="majorBidi" w:hAnsiTheme="majorBidi" w:cstheme="majorBidi"/>
          <w:lang w:val="uk-UA"/>
        </w:rPr>
      </w:pPr>
      <w:r w:rsidRPr="00DB6A57">
        <w:rPr>
          <w:rFonts w:asciiTheme="majorBidi" w:hAnsiTheme="majorBidi" w:cstheme="majorBidi"/>
          <w:lang w:val="uk-UA"/>
        </w:rPr>
        <w:t>- Ремонт цього охолоджувального пристрою може здійснюватися тільки кваліфікованим персоналом. Неправильний ремонт може призвести до значних небезпек,</w:t>
      </w:r>
    </w:p>
    <w:p w:rsidR="000C1779" w:rsidRPr="00DB6A57" w:rsidRDefault="000C1779" w:rsidP="000C1779">
      <w:pPr>
        <w:rPr>
          <w:rFonts w:asciiTheme="majorBidi" w:hAnsiTheme="majorBidi" w:cstheme="majorBidi"/>
          <w:lang w:val="uk-UA"/>
        </w:rPr>
      </w:pPr>
    </w:p>
    <w:p w:rsidR="00681311" w:rsidRPr="00DB6A57" w:rsidRDefault="000C1779" w:rsidP="0029562A">
      <w:pPr>
        <w:rPr>
          <w:lang w:val="uk-UA"/>
        </w:rPr>
      </w:pPr>
      <w:r w:rsidRPr="00DB6A57">
        <w:rPr>
          <w:rFonts w:asciiTheme="majorBidi" w:hAnsiTheme="majorBidi" w:cstheme="majorBidi"/>
          <w:lang w:val="uk-UA"/>
        </w:rPr>
        <w:br w:type="page"/>
      </w:r>
    </w:p>
    <w:p w:rsidR="005F475C" w:rsidRPr="00DB6A57" w:rsidRDefault="005F475C" w:rsidP="005F475C">
      <w:pPr>
        <w:rPr>
          <w:rFonts w:asciiTheme="majorBidi" w:hAnsiTheme="majorBidi" w:cstheme="majorBidi"/>
          <w:b/>
          <w:bCs/>
          <w:lang w:val="uk-UA"/>
        </w:rPr>
      </w:pPr>
      <w:r w:rsidRPr="00DB6A57">
        <w:rPr>
          <w:rFonts w:asciiTheme="majorBidi" w:hAnsiTheme="majorBidi" w:cstheme="majorBidi"/>
          <w:b/>
          <w:bCs/>
          <w:lang w:val="uk-UA"/>
        </w:rPr>
        <w:lastRenderedPageBreak/>
        <w:t>Небезпека загоряння</w:t>
      </w:r>
    </w:p>
    <w:p w:rsidR="005F475C" w:rsidRPr="00DB6A57" w:rsidRDefault="005F475C" w:rsidP="005F475C">
      <w:pPr>
        <w:rPr>
          <w:rFonts w:asciiTheme="majorBidi" w:hAnsiTheme="majorBidi" w:cstheme="majorBidi"/>
          <w:lang w:val="uk-UA"/>
        </w:rPr>
      </w:pP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Під час встановлення або вибору положення пристрою переконайтеся, що шнур живлення не затиснутий і не пошкоджений,</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Не розташовуйте кілька портативних розеток або портативних джерел живлення на задній панелі пристрою,</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Не загороджуйте вентиляційні отвори на корпусі пристрою або в установках,</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Забороняється використовувати будь-які механічні предмети або інші засоби для прискорення розморожування за винятком рекомендованих для цієї мети виробником,</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Не пошкоджуйте контур холодоагенту.</w:t>
      </w:r>
    </w:p>
    <w:p w:rsidR="005F475C" w:rsidRPr="00DB6A57" w:rsidRDefault="005F475C" w:rsidP="005F475C">
      <w:pPr>
        <w:rPr>
          <w:rFonts w:asciiTheme="majorBidi" w:hAnsiTheme="majorBidi" w:cstheme="majorBidi"/>
          <w:lang w:val="uk-UA"/>
        </w:rPr>
      </w:pPr>
    </w:p>
    <w:p w:rsidR="005F475C" w:rsidRPr="00DB6A57" w:rsidRDefault="005F475C" w:rsidP="005F475C">
      <w:pPr>
        <w:rPr>
          <w:rFonts w:asciiTheme="majorBidi" w:hAnsiTheme="majorBidi" w:cstheme="majorBidi"/>
          <w:b/>
          <w:bCs/>
          <w:lang w:val="uk-UA"/>
        </w:rPr>
      </w:pPr>
      <w:r w:rsidRPr="00DB6A57">
        <w:rPr>
          <w:rFonts w:asciiTheme="majorBidi" w:hAnsiTheme="majorBidi" w:cstheme="majorBidi"/>
          <w:b/>
          <w:bCs/>
          <w:lang w:val="uk-UA"/>
        </w:rPr>
        <w:t>Небезпека для здоров'я</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Пристроєм можуть користуватися діти віком від 8 років і старше, а також особи з обмеженими фізичними, сенсорними або розумовими здібностями чи з недостатнім досвідом і знаннями, якщо вони перебувають під наглядом або проінструктовані щодо використання пристрою в безпечний спосіб та обізнані про пов'язані з ним небезпеки.</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Діти не повинні гратися з пристроєм,</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Дітям забороняється проводити очищення та обслуговування пристрою без нагляду дорослих,</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Для заповнення використовуйте тільки питну воду.</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Небезпека захвату дітей. Перш ніж викинути старий холодильник або морозильник:</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Зніміть дверцята,</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Залиште полиці на місці, щоб діти не могли легко забратися всередину,</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Щоб запобігти потраплянню дитини в пастку, тримайте їх в недоступному для дітей місці, а також далеко від морозильної камери або холодильника,</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Не підпускайте дітей до упаковки, оскільки складені картонні коробки або пластикова плівка можуть спричинити задуху.</w:t>
      </w:r>
    </w:p>
    <w:p w:rsidR="005F475C" w:rsidRPr="00DB6A57" w:rsidRDefault="005F475C" w:rsidP="005F475C">
      <w:pPr>
        <w:rPr>
          <w:rFonts w:asciiTheme="majorBidi" w:hAnsiTheme="majorBidi" w:cstheme="majorBidi"/>
          <w:lang w:val="uk-UA"/>
        </w:rPr>
      </w:pPr>
    </w:p>
    <w:p w:rsidR="005F475C" w:rsidRPr="00DB6A57" w:rsidRDefault="005F475C" w:rsidP="005F475C">
      <w:pPr>
        <w:rPr>
          <w:rFonts w:asciiTheme="majorBidi" w:hAnsiTheme="majorBidi" w:cstheme="majorBidi"/>
          <w:b/>
          <w:bCs/>
          <w:lang w:val="uk-UA"/>
        </w:rPr>
      </w:pPr>
      <w:r w:rsidRPr="00DB6A57">
        <w:rPr>
          <w:rFonts w:asciiTheme="majorBidi" w:hAnsiTheme="majorBidi" w:cstheme="majorBidi"/>
          <w:b/>
          <w:bCs/>
          <w:lang w:val="uk-UA"/>
        </w:rPr>
        <w:t>Небезпека вибуху</w:t>
      </w:r>
    </w:p>
    <w:p w:rsidR="0029562A" w:rsidRPr="00DB6A57" w:rsidRDefault="005F475C" w:rsidP="005F475C">
      <w:pPr>
        <w:rPr>
          <w:rFonts w:asciiTheme="majorBidi" w:hAnsiTheme="majorBidi" w:cstheme="majorBidi"/>
          <w:lang w:val="uk-UA"/>
        </w:rPr>
      </w:pPr>
      <w:r w:rsidRPr="00DB6A57">
        <w:rPr>
          <w:rFonts w:asciiTheme="majorBidi" w:hAnsiTheme="majorBidi" w:cstheme="majorBidi"/>
          <w:lang w:val="uk-UA"/>
        </w:rPr>
        <w:t>- Не зберігайте в охолоджувальному пристрої вибухонебезпечні речовини, як-от аерозольні балончики з легкозаймистим газом,</w:t>
      </w:r>
    </w:p>
    <w:p w:rsidR="0029562A" w:rsidRPr="00DB6A57" w:rsidRDefault="0029562A" w:rsidP="005F475C">
      <w:pPr>
        <w:rPr>
          <w:rFonts w:asciiTheme="majorBidi" w:hAnsiTheme="majorBidi" w:cstheme="majorBidi"/>
          <w:lang w:val="uk-UA"/>
        </w:rPr>
      </w:pPr>
    </w:p>
    <w:p w:rsidR="005F475C" w:rsidRPr="00DB6A57" w:rsidRDefault="005F475C" w:rsidP="005F475C">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5F9E6174" wp14:editId="5A0D85A4">
            <wp:extent cx="389467" cy="28606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766" cy="287758"/>
                    </a:xfrm>
                    <a:prstGeom prst="rect">
                      <a:avLst/>
                    </a:prstGeom>
                  </pic:spPr>
                </pic:pic>
              </a:graphicData>
            </a:graphic>
          </wp:inline>
        </w:drawing>
      </w:r>
      <w:r w:rsidRPr="00DB6A57">
        <w:rPr>
          <w:rFonts w:asciiTheme="majorBidi" w:hAnsiTheme="majorBidi" w:cstheme="majorBidi"/>
          <w:lang w:val="uk-UA"/>
        </w:rPr>
        <w:t>ОБЕРЕЖНО!</w:t>
      </w:r>
    </w:p>
    <w:p w:rsidR="005F475C" w:rsidRPr="00DB6A57" w:rsidRDefault="005F475C" w:rsidP="005F475C">
      <w:pPr>
        <w:rPr>
          <w:rFonts w:asciiTheme="majorBidi" w:hAnsiTheme="majorBidi" w:cstheme="majorBidi"/>
          <w:lang w:val="uk-UA"/>
        </w:rPr>
      </w:pPr>
    </w:p>
    <w:p w:rsidR="005F475C" w:rsidRPr="00DB6A57" w:rsidRDefault="005F475C" w:rsidP="005F475C">
      <w:pPr>
        <w:rPr>
          <w:rFonts w:asciiTheme="majorBidi" w:hAnsiTheme="majorBidi" w:cstheme="majorBidi"/>
          <w:b/>
          <w:bCs/>
          <w:lang w:val="uk-UA"/>
        </w:rPr>
      </w:pPr>
      <w:r w:rsidRPr="00DB6A57">
        <w:rPr>
          <w:rFonts w:asciiTheme="majorBidi" w:hAnsiTheme="majorBidi" w:cstheme="majorBidi"/>
          <w:b/>
          <w:bCs/>
          <w:lang w:val="uk-UA"/>
        </w:rPr>
        <w:t>Небезпека ураження електричним струмом</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Щоб уникнути виникнення небезпечних ситуацій через нестійкість приладу, його необхідно закріпити відповідно до інструкцій,</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Перед запуском охолоджувального пристрою переконайтеся, що лінія електроживлення і вилка сухі,</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Від'єднуйте охолоджувальний пристрій від джерела живлення:</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перед очищенням і обслуговуванням;</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після кожного використання.</w:t>
      </w:r>
    </w:p>
    <w:p w:rsidR="005F475C" w:rsidRPr="00DB6A57" w:rsidRDefault="005F475C" w:rsidP="005F475C">
      <w:pPr>
        <w:rPr>
          <w:rFonts w:asciiTheme="majorBidi" w:hAnsiTheme="majorBidi" w:cstheme="majorBidi"/>
          <w:lang w:val="uk-UA"/>
        </w:rPr>
      </w:pPr>
    </w:p>
    <w:p w:rsidR="005F475C" w:rsidRPr="00DB6A57" w:rsidRDefault="005F475C" w:rsidP="005F475C">
      <w:pPr>
        <w:rPr>
          <w:rFonts w:asciiTheme="majorBidi" w:hAnsiTheme="majorBidi" w:cstheme="majorBidi"/>
          <w:b/>
          <w:bCs/>
          <w:lang w:val="uk-UA"/>
        </w:rPr>
      </w:pPr>
      <w:r w:rsidRPr="00DB6A57">
        <w:rPr>
          <w:rFonts w:asciiTheme="majorBidi" w:hAnsiTheme="majorBidi" w:cstheme="majorBidi"/>
          <w:b/>
          <w:bCs/>
          <w:lang w:val="uk-UA"/>
        </w:rPr>
        <w:t>Небезпека для здоров'я</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Щоб уникнути забруднення харчових продуктів, дотримуйтесь таких інструкцій:</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Переконайтеся, що за охолоджувальною здатністю пристрій відповідає вимогам для зберігання продуктів або ліків, які необхідно охолодити,</w:t>
      </w:r>
    </w:p>
    <w:p w:rsidR="005F475C" w:rsidRPr="00DB6A57" w:rsidRDefault="005F475C" w:rsidP="005F475C">
      <w:pPr>
        <w:rPr>
          <w:rFonts w:asciiTheme="majorBidi" w:hAnsiTheme="majorBidi" w:cstheme="majorBidi"/>
          <w:lang w:val="uk-UA"/>
        </w:rPr>
      </w:pPr>
      <w:r w:rsidRPr="00DB6A57">
        <w:rPr>
          <w:rFonts w:asciiTheme="majorBidi" w:hAnsiTheme="majorBidi" w:cstheme="majorBidi"/>
          <w:lang w:val="uk-UA"/>
        </w:rPr>
        <w:t>- Харчові продукти слід зберігати тільки в оригінальному пакуванні або у відповідних контейнерах.</w:t>
      </w:r>
    </w:p>
    <w:p w:rsidR="00681311" w:rsidRPr="00DB6A57" w:rsidRDefault="00681311">
      <w:pPr>
        <w:rPr>
          <w:rFonts w:asciiTheme="majorBidi" w:hAnsiTheme="majorBidi" w:cstheme="majorBidi"/>
          <w:lang w:val="uk-UA"/>
        </w:rPr>
      </w:pPr>
      <w:r w:rsidRPr="00DB6A57">
        <w:rPr>
          <w:rFonts w:asciiTheme="majorBidi" w:hAnsiTheme="majorBidi" w:cstheme="majorBidi"/>
          <w:lang w:val="uk-UA"/>
        </w:rPr>
        <w:br w:type="page"/>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lastRenderedPageBreak/>
        <w:t>- Якщо тримати охолоджувальний пристрій відкритим тривалий час, температура в його відсіках може значно підвищитися.</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Регулярно очищайте поверхні, які можуть контактувати з харчовими продуктами, і дренажні системи, до яких у вас є доступ.</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Якщо пристрій тривалий час залишається порожнім:</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Вимкніть пристрій.</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 </w:t>
      </w:r>
      <w:proofErr w:type="spellStart"/>
      <w:r w:rsidRPr="00DB6A57">
        <w:rPr>
          <w:rFonts w:asciiTheme="majorBidi" w:hAnsiTheme="majorBidi" w:cstheme="majorBidi"/>
          <w:lang w:val="uk-UA"/>
        </w:rPr>
        <w:t>Розморозьте</w:t>
      </w:r>
      <w:proofErr w:type="spellEnd"/>
      <w:r w:rsidRPr="00DB6A57">
        <w:rPr>
          <w:rFonts w:asciiTheme="majorBidi" w:hAnsiTheme="majorBidi" w:cstheme="majorBidi"/>
          <w:lang w:val="uk-UA"/>
        </w:rPr>
        <w:t xml:space="preserve"> пристрій.</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Очистіть і висушіть пристрій.</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Залиште дверцята відкритими, щоб запобігти утворенню цвілі всередині пристрою.</w:t>
      </w:r>
    </w:p>
    <w:p w:rsidR="00C71601" w:rsidRPr="00DB6A57" w:rsidRDefault="00C71601" w:rsidP="00C71601">
      <w:pPr>
        <w:rPr>
          <w:rFonts w:asciiTheme="majorBidi" w:hAnsiTheme="majorBidi" w:cstheme="majorBidi"/>
          <w:lang w:val="uk-UA"/>
        </w:rPr>
      </w:pPr>
    </w:p>
    <w:p w:rsidR="00C71601" w:rsidRPr="00DB6A57" w:rsidRDefault="00C71601" w:rsidP="00C71601">
      <w:pPr>
        <w:rPr>
          <w:rFonts w:asciiTheme="majorBidi" w:hAnsiTheme="majorBidi" w:cstheme="majorBidi"/>
          <w:b/>
          <w:bCs/>
          <w:lang w:val="uk-UA"/>
        </w:rPr>
      </w:pPr>
      <w:r w:rsidRPr="00DB6A57">
        <w:rPr>
          <w:noProof/>
          <w:lang w:eastAsia="zh-CN"/>
        </w:rPr>
        <w:drawing>
          <wp:inline distT="0" distB="0" distL="0" distR="0" wp14:anchorId="53CCD100" wp14:editId="737AC078">
            <wp:extent cx="465667" cy="4656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997" cy="466997"/>
                    </a:xfrm>
                    <a:prstGeom prst="rect">
                      <a:avLst/>
                    </a:prstGeom>
                  </pic:spPr>
                </pic:pic>
              </a:graphicData>
            </a:graphic>
          </wp:inline>
        </w:drawing>
      </w:r>
      <w:r w:rsidRPr="00DB6A57">
        <w:rPr>
          <w:rFonts w:asciiTheme="majorBidi" w:hAnsiTheme="majorBidi" w:cstheme="majorBidi"/>
          <w:b/>
          <w:bCs/>
          <w:lang w:val="uk-UA"/>
        </w:rPr>
        <w:t>УВАГА!</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Під час переміщення холодильника тримайтеся за ручки з обох боків холодильника або встановіть знімну телескопічну ручку (додатково) і знімні колеса (додатково),</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Переконайтеся, що напруга, зазначена на заводській табличці, відповідає напрузі джерела живлення,</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Підключайте охолоджувальний пристрій тільки в такий спосіб:</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-за допомогою кабелю автомобільної зарядки, що забезпечує джерело живлення постійного струму в автомобілі;</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 допомогою адаптера змінного струму та кабелю, що забезпечує джерело живлення змінного струму,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Витягуючи вилку з розетки, ніколи не тягніть за кабель,</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Після виймання штепсельної вилки перед повторним підключенням почекайте більше 10 секунд, В іншому випадку холодильник може вийти з ладу,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 Не </w:t>
      </w:r>
      <w:proofErr w:type="spellStart"/>
      <w:r w:rsidRPr="00DB6A57">
        <w:rPr>
          <w:rFonts w:asciiTheme="majorBidi" w:hAnsiTheme="majorBidi" w:cstheme="majorBidi"/>
          <w:lang w:val="uk-UA"/>
        </w:rPr>
        <w:t>ставте</w:t>
      </w:r>
      <w:proofErr w:type="spellEnd"/>
      <w:r w:rsidRPr="00DB6A57">
        <w:rPr>
          <w:rFonts w:asciiTheme="majorBidi" w:hAnsiTheme="majorBidi" w:cstheme="majorBidi"/>
          <w:lang w:val="uk-UA"/>
        </w:rPr>
        <w:t xml:space="preserve"> на холодильник важкі предмети або предмети, які можуть завдати шкоди холодильнику (наприклад, місткості з рідинами), щоб уникнути травм, загоряння або ураження електричним струмом через падіння предметів під час відчинення та зачинення дверцят холодильника,</w:t>
      </w:r>
    </w:p>
    <w:p w:rsidR="00C71601" w:rsidRPr="00DB6A57" w:rsidRDefault="00C71601" w:rsidP="00C71601">
      <w:pPr>
        <w:rPr>
          <w:rFonts w:asciiTheme="majorBidi" w:hAnsiTheme="majorBidi" w:cstheme="majorBidi"/>
          <w:lang w:val="uk-UA"/>
        </w:rPr>
      </w:pP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Забороняється просовувати руки або металеві стрижні у випускний отвір для холодного повітря, під кришку, днище холодильника і в теплозахисні екрани (вентиляційні отвори) з боків.</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Забороняється просовувати руки у відсік для виробництва льоду,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Охолоджувальний пристрій не призначений для транспортування їдких матеріалів або матеріалів, що містять розчинники.</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 Ізоляція охолоджувального пристрою містить горючий циклопентан і потребує спеціальних процедур утилізації. Наприкінці життєвого циклу охолоджувального пристрою </w:t>
      </w:r>
      <w:proofErr w:type="spellStart"/>
      <w:r w:rsidRPr="00DB6A57">
        <w:rPr>
          <w:rFonts w:asciiTheme="majorBidi" w:hAnsiTheme="majorBidi" w:cstheme="majorBidi"/>
          <w:lang w:val="uk-UA"/>
        </w:rPr>
        <w:t>доставте</w:t>
      </w:r>
      <w:proofErr w:type="spellEnd"/>
      <w:r w:rsidRPr="00DB6A57">
        <w:rPr>
          <w:rFonts w:asciiTheme="majorBidi" w:hAnsiTheme="majorBidi" w:cstheme="majorBidi"/>
          <w:lang w:val="uk-UA"/>
        </w:rPr>
        <w:t xml:space="preserve"> його до відповідного центру утилізації.</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Забороняється використовувати механічні пристосування або інші засоби для прискорення розморожування за винятком рекомендованих виробником.</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Забороняється використовувати електроприлади всередині відсіків пристрою, призначених для зберігання харчових продуктів, якщо вони не належать до типу приладів, рекомендованих виробником.</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Забороняється розміщувати охолоджувальний пристрій поблизу відкритого вогню або інших джерел тепла (нагрівачі, прямі сонячні промені, газові печі тощо).</w:t>
      </w:r>
    </w:p>
    <w:p w:rsidR="00C71601" w:rsidRPr="00DB6A57" w:rsidRDefault="00C71601" w:rsidP="00C71601">
      <w:pPr>
        <w:rPr>
          <w:rFonts w:asciiTheme="majorBidi" w:hAnsiTheme="majorBidi" w:cstheme="majorBidi"/>
          <w:lang w:val="uk-UA"/>
        </w:rPr>
      </w:pPr>
    </w:p>
    <w:p w:rsidR="00C71601" w:rsidRPr="00DB6A57" w:rsidRDefault="00C71601" w:rsidP="00C71601">
      <w:pPr>
        <w:rPr>
          <w:rFonts w:asciiTheme="majorBidi" w:hAnsiTheme="majorBidi" w:cstheme="majorBidi"/>
          <w:b/>
          <w:bCs/>
          <w:lang w:val="uk-UA"/>
        </w:rPr>
      </w:pPr>
      <w:r w:rsidRPr="00DB6A57">
        <w:rPr>
          <w:rFonts w:asciiTheme="majorBidi" w:hAnsiTheme="majorBidi" w:cstheme="majorBidi"/>
          <w:b/>
          <w:bCs/>
          <w:lang w:val="uk-UA"/>
        </w:rPr>
        <w:t>- Небезпека перегріву!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Завжди стежте за тим, щоб з чотирьох сторін охолоджувального пристрою залишався простір щонайменше 50 мм для вентиляції. Слідкуйте за тим, щоб вентиляційні отвори в корпусі приладу або у вбудованій конструкції не були загороджені. Не розміщуйте охолоджувальний пристрій у закритих відсіках або місцях з нульовим або мінімальним припливом повітря.</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lastRenderedPageBreak/>
        <w:t>- Переконайтеся, що вентиляційні отвори нічим не загороджені.</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Не заповнюйте внутрішній контейнер льодом або рідинами.</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Забороняється занурювати охолоджувальний пристрій у воду.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Захищайте охолоджувальний пристрій і кабелі від тепла та вологи.</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Не допускайте намокання пристрою під дощем.</w:t>
      </w:r>
    </w:p>
    <w:p w:rsidR="00C71601" w:rsidRPr="00DB6A57" w:rsidRDefault="00C71601" w:rsidP="00C71601">
      <w:pPr>
        <w:rPr>
          <w:rFonts w:asciiTheme="majorBidi" w:hAnsiTheme="majorBidi" w:cstheme="majorBidi"/>
          <w:lang w:val="uk-UA"/>
        </w:rPr>
      </w:pP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Використання за призначенням</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Холодильний пристрій призначений для використання в побуті, на відкритому повітрі, у транспортних засобах, на човнах і в аналогічних умовах, зокрема:</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на кухнях із персоналом у магазинах, офісах та інших робочих приміщеннях;</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у сільських будинках;</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клієнтами в готелях, мотелях та інших житлових приміщеннях;</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у міні-готелях, де пропонується сніданок;</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 </w:t>
      </w:r>
      <w:proofErr w:type="spellStart"/>
      <w:r w:rsidRPr="00DB6A57">
        <w:rPr>
          <w:rFonts w:asciiTheme="majorBidi" w:hAnsiTheme="majorBidi" w:cstheme="majorBidi"/>
          <w:lang w:val="uk-UA"/>
        </w:rPr>
        <w:t>кейтеринговими</w:t>
      </w:r>
      <w:proofErr w:type="spellEnd"/>
      <w:r w:rsidRPr="00DB6A57">
        <w:rPr>
          <w:rFonts w:asciiTheme="majorBidi" w:hAnsiTheme="majorBidi" w:cstheme="majorBidi"/>
          <w:lang w:val="uk-UA"/>
        </w:rPr>
        <w:t xml:space="preserve"> компаніями та для аналогічних застосувань, що не належать до роздрібної торгівлі;</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Використання в кемпінгу: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підходить для кемпінгу;</w:t>
      </w: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 не допускайте намокання приладу під дощем (не відноситься до приладів зі ступенем захисту від шкідливого проникнення води не нижче </w:t>
      </w:r>
      <w:proofErr w:type="spellStart"/>
      <w:r w:rsidRPr="00DB6A57">
        <w:rPr>
          <w:rFonts w:asciiTheme="majorBidi" w:hAnsiTheme="majorBidi" w:cstheme="majorBidi"/>
          <w:lang w:val="uk-UA"/>
        </w:rPr>
        <w:t>ІРХ4</w:t>
      </w:r>
      <w:proofErr w:type="spellEnd"/>
      <w:r w:rsidRPr="00DB6A57">
        <w:rPr>
          <w:rFonts w:asciiTheme="majorBidi" w:hAnsiTheme="majorBidi" w:cstheme="majorBidi"/>
          <w:lang w:val="uk-UA"/>
        </w:rPr>
        <w:t>).</w:t>
      </w:r>
    </w:p>
    <w:p w:rsidR="00C71601" w:rsidRPr="00DB6A57" w:rsidRDefault="00C71601" w:rsidP="00C71601">
      <w:pPr>
        <w:rPr>
          <w:rFonts w:asciiTheme="majorBidi" w:hAnsiTheme="majorBidi" w:cstheme="majorBidi"/>
          <w:lang w:val="uk-UA"/>
        </w:rPr>
      </w:pPr>
    </w:p>
    <w:p w:rsidR="00134A4A" w:rsidRPr="00DB6A57" w:rsidRDefault="00681311" w:rsidP="00134A4A">
      <w:pPr>
        <w:rPr>
          <w:rFonts w:asciiTheme="majorBidi" w:hAnsiTheme="majorBidi" w:cstheme="majorBidi"/>
          <w:b/>
          <w:bCs/>
          <w:sz w:val="28"/>
          <w:szCs w:val="28"/>
          <w:lang w:val="uk-UA"/>
        </w:rPr>
      </w:pPr>
      <w:r w:rsidRPr="00DB6A57">
        <w:rPr>
          <w:rFonts w:asciiTheme="majorBidi" w:hAnsiTheme="majorBidi" w:cstheme="majorBidi"/>
          <w:b/>
          <w:bCs/>
          <w:sz w:val="28"/>
          <w:szCs w:val="28"/>
          <w:lang w:val="uk-UA"/>
        </w:rPr>
        <w:t xml:space="preserve">Програма </w:t>
      </w:r>
      <w:proofErr w:type="spellStart"/>
      <w:r w:rsidRPr="00DB6A57">
        <w:rPr>
          <w:rFonts w:asciiTheme="majorBidi" w:eastAsia="Arial" w:hAnsiTheme="majorBidi" w:cstheme="majorBidi"/>
          <w:b/>
          <w:bCs/>
          <w:color w:val="040001"/>
          <w:sz w:val="28"/>
          <w:szCs w:val="28"/>
          <w:lang w:val="uk-UA"/>
        </w:rPr>
        <w:t>EcoFlow</w:t>
      </w:r>
      <w:proofErr w:type="spellEnd"/>
    </w:p>
    <w:tbl>
      <w:tblPr>
        <w:tblStyle w:val="a6"/>
        <w:tblW w:w="0" w:type="auto"/>
        <w:tblLook w:val="04A0" w:firstRow="1" w:lastRow="0" w:firstColumn="1" w:lastColumn="0" w:noHBand="0" w:noVBand="1"/>
      </w:tblPr>
      <w:tblGrid>
        <w:gridCol w:w="2518"/>
        <w:gridCol w:w="7053"/>
      </w:tblGrid>
      <w:tr w:rsidR="00681311" w:rsidRPr="00DB6A57" w:rsidTr="00681311">
        <w:tc>
          <w:tcPr>
            <w:tcW w:w="2518" w:type="dxa"/>
          </w:tcPr>
          <w:p w:rsidR="00681311" w:rsidRPr="00DB6A57" w:rsidRDefault="00681311" w:rsidP="00134A4A">
            <w:pPr>
              <w:rPr>
                <w:rFonts w:asciiTheme="majorBidi" w:hAnsiTheme="majorBidi" w:cstheme="majorBidi"/>
                <w:lang w:val="uk-UA"/>
              </w:rPr>
            </w:pPr>
            <w:r w:rsidRPr="00DB6A57">
              <w:rPr>
                <w:noProof/>
                <w:lang w:eastAsia="zh-CN"/>
              </w:rPr>
              <w:drawing>
                <wp:inline distT="0" distB="0" distL="0" distR="0" wp14:anchorId="4736A2C5" wp14:editId="160F3E0E">
                  <wp:extent cx="1032934" cy="11051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34542" cy="1106887"/>
                          </a:xfrm>
                          <a:prstGeom prst="rect">
                            <a:avLst/>
                          </a:prstGeom>
                        </pic:spPr>
                      </pic:pic>
                    </a:graphicData>
                  </a:graphic>
                </wp:inline>
              </w:drawing>
            </w:r>
          </w:p>
        </w:tc>
        <w:tc>
          <w:tcPr>
            <w:tcW w:w="7053" w:type="dxa"/>
          </w:tcPr>
          <w:p w:rsidR="00681311" w:rsidRPr="00DB6A57" w:rsidRDefault="00681311" w:rsidP="00134A4A">
            <w:pPr>
              <w:rPr>
                <w:rFonts w:asciiTheme="majorBidi" w:hAnsiTheme="majorBidi" w:cstheme="majorBidi"/>
                <w:lang w:val="uk-UA"/>
              </w:rPr>
            </w:pPr>
            <w:r w:rsidRPr="00DB6A57">
              <w:rPr>
                <w:rFonts w:asciiTheme="majorBidi" w:hAnsiTheme="majorBidi" w:cstheme="majorBidi"/>
                <w:lang w:val="uk-UA"/>
              </w:rPr>
              <w:t xml:space="preserve">Для віддаленого управління, моніторингу та налаштування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 xml:space="preserve"> </w:t>
            </w:r>
            <w:proofErr w:type="spellStart"/>
            <w:r w:rsidR="002A69B0" w:rsidRPr="002A69B0">
              <w:rPr>
                <w:rFonts w:asciiTheme="majorBidi" w:hAnsiTheme="majorBidi" w:cstheme="majorBidi"/>
                <w:lang w:val="uk-UA"/>
              </w:rPr>
              <w:t>Glacier</w:t>
            </w:r>
            <w:proofErr w:type="spellEnd"/>
            <w:r w:rsidRPr="00DB6A57">
              <w:rPr>
                <w:rFonts w:asciiTheme="majorBidi" w:hAnsiTheme="majorBidi" w:cstheme="majorBidi"/>
                <w:lang w:val="uk-UA"/>
              </w:rPr>
              <w:t xml:space="preserve"> використовуйте програму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w:t>
            </w:r>
          </w:p>
          <w:p w:rsidR="00C71601" w:rsidRPr="00DB6A57" w:rsidRDefault="00C71601" w:rsidP="00134A4A">
            <w:pPr>
              <w:rPr>
                <w:rFonts w:asciiTheme="majorBidi" w:hAnsiTheme="majorBidi" w:cstheme="majorBidi"/>
                <w:lang w:val="uk-UA"/>
              </w:rPr>
            </w:pPr>
          </w:p>
          <w:p w:rsidR="00C71601" w:rsidRPr="00DB6A57" w:rsidRDefault="002A69B0" w:rsidP="00C71601">
            <w:pPr>
              <w:rPr>
                <w:rFonts w:asciiTheme="majorBidi" w:hAnsiTheme="majorBidi" w:cstheme="majorBidi"/>
                <w:lang w:val="uk-UA"/>
              </w:rPr>
            </w:pPr>
            <w:hyperlink r:id="rId11" w:history="1">
              <w:r w:rsidR="00C71601" w:rsidRPr="00DB6A57">
                <w:rPr>
                  <w:rStyle w:val="aa"/>
                  <w:rFonts w:asciiTheme="majorBidi" w:hAnsiTheme="majorBidi" w:cstheme="majorBidi"/>
                  <w:lang w:val="uk-UA"/>
                </w:rPr>
                <w:t>https://download.ecoflow.com</w:t>
              </w:r>
              <w:bookmarkStart w:id="1" w:name="_GoBack"/>
              <w:bookmarkEnd w:id="1"/>
              <w:r w:rsidR="00C71601" w:rsidRPr="00DB6A57">
                <w:rPr>
                  <w:rStyle w:val="aa"/>
                  <w:rFonts w:asciiTheme="majorBidi" w:hAnsiTheme="majorBidi" w:cstheme="majorBidi"/>
                  <w:lang w:val="uk-UA"/>
                </w:rPr>
                <w:t>/аpp</w:t>
              </w:r>
            </w:hyperlink>
          </w:p>
          <w:p w:rsidR="00C71601" w:rsidRPr="00DB6A57" w:rsidRDefault="00C71601" w:rsidP="00C71601">
            <w:pPr>
              <w:rPr>
                <w:rFonts w:asciiTheme="majorBidi" w:hAnsiTheme="majorBidi" w:cstheme="majorBidi"/>
                <w:lang w:val="uk-UA"/>
              </w:rPr>
            </w:pPr>
          </w:p>
        </w:tc>
      </w:tr>
    </w:tbl>
    <w:p w:rsidR="00C71601" w:rsidRPr="00DB6A57" w:rsidRDefault="00C71601" w:rsidP="00C71601">
      <w:pPr>
        <w:rPr>
          <w:rFonts w:asciiTheme="majorBidi" w:hAnsiTheme="majorBidi" w:cstheme="majorBidi"/>
          <w:b/>
          <w:bCs/>
          <w:lang w:val="uk-UA"/>
        </w:rPr>
      </w:pPr>
      <w:r w:rsidRPr="00DB6A57">
        <w:rPr>
          <w:rFonts w:asciiTheme="majorBidi" w:hAnsiTheme="majorBidi" w:cstheme="majorBidi"/>
          <w:b/>
          <w:bCs/>
          <w:lang w:val="uk-UA"/>
        </w:rPr>
        <w:t>Політика конфіденційності</w:t>
      </w:r>
    </w:p>
    <w:p w:rsidR="00C71601" w:rsidRPr="00DB6A57" w:rsidRDefault="00C71601" w:rsidP="00C71601">
      <w:pPr>
        <w:rPr>
          <w:rFonts w:asciiTheme="majorBidi" w:hAnsiTheme="majorBidi" w:cstheme="majorBidi"/>
          <w:lang w:val="uk-UA"/>
        </w:rPr>
      </w:pPr>
    </w:p>
    <w:p w:rsidR="00C7160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Використовуючи Продукти, Додатки та Сервіси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 xml:space="preserve">, ви приймаєте Умови використання та Політику конфіденційності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 xml:space="preserve">, з якими можна ознайомитися в розділі "Про програму" на сторінці "Користувач" у програмі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 xml:space="preserve"> або на офіційному веб-сайті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w:t>
      </w:r>
    </w:p>
    <w:p w:rsidR="00C71601" w:rsidRPr="00DB6A57" w:rsidRDefault="00C71601" w:rsidP="00C71601">
      <w:pPr>
        <w:rPr>
          <w:rFonts w:asciiTheme="majorBidi" w:hAnsiTheme="majorBidi" w:cstheme="majorBidi"/>
          <w:lang w:val="uk-UA"/>
        </w:rPr>
      </w:pPr>
    </w:p>
    <w:p w:rsidR="00681311" w:rsidRPr="00DB6A57" w:rsidRDefault="00C71601" w:rsidP="00C71601">
      <w:pPr>
        <w:rPr>
          <w:rFonts w:asciiTheme="majorBidi" w:hAnsiTheme="majorBidi" w:cstheme="majorBidi"/>
          <w:lang w:val="uk-UA"/>
        </w:rPr>
      </w:pPr>
      <w:r w:rsidRPr="00DB6A57">
        <w:rPr>
          <w:rFonts w:asciiTheme="majorBidi" w:hAnsiTheme="majorBidi" w:cstheme="majorBidi"/>
          <w:lang w:val="uk-UA"/>
        </w:rPr>
        <w:t xml:space="preserve">https://www.ecoflow.corn/policy/tenns-of-use та </w:t>
      </w:r>
      <w:hyperlink r:id="rId12" w:history="1">
        <w:r w:rsidRPr="00DB6A57">
          <w:rPr>
            <w:rStyle w:val="aa"/>
            <w:rFonts w:asciiTheme="majorBidi" w:hAnsiTheme="majorBidi" w:cstheme="majorBidi"/>
            <w:lang w:val="uk-UA"/>
          </w:rPr>
          <w:t>https://www.ecoflow.com/policy/privacy-policy</w:t>
        </w:r>
      </w:hyperlink>
    </w:p>
    <w:p w:rsidR="00C71601" w:rsidRPr="00DB6A57" w:rsidRDefault="00C71601" w:rsidP="00C71601">
      <w:pPr>
        <w:rPr>
          <w:rFonts w:asciiTheme="majorBidi" w:hAnsiTheme="majorBidi" w:cstheme="majorBidi"/>
          <w:lang w:val="uk-UA"/>
        </w:rPr>
      </w:pPr>
      <w:r w:rsidRPr="00DB6A57">
        <w:rPr>
          <w:noProof/>
          <w:lang w:eastAsia="zh-CN"/>
        </w:rPr>
        <w:drawing>
          <wp:inline distT="0" distB="0" distL="0" distR="0" wp14:anchorId="61CC546F" wp14:editId="76D00CC0">
            <wp:extent cx="571500" cy="547687"/>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911" cy="553831"/>
                    </a:xfrm>
                    <a:prstGeom prst="rect">
                      <a:avLst/>
                    </a:prstGeom>
                  </pic:spPr>
                </pic:pic>
              </a:graphicData>
            </a:graphic>
          </wp:inline>
        </w:drawing>
      </w:r>
      <w:r w:rsidRPr="00DB6A57">
        <w:rPr>
          <w:rFonts w:asciiTheme="majorBidi" w:hAnsiTheme="majorBidi" w:cstheme="majorBidi"/>
          <w:lang w:val="uk-UA"/>
        </w:rPr>
        <w:t xml:space="preserve">Цей виріб ПІДТРИМУЄ ЛИШЕ </w:t>
      </w:r>
      <w:proofErr w:type="spellStart"/>
      <w:r w:rsidRPr="00DB6A57">
        <w:rPr>
          <w:rFonts w:asciiTheme="majorBidi" w:hAnsiTheme="majorBidi" w:cstheme="majorBidi"/>
          <w:lang w:val="uk-UA"/>
        </w:rPr>
        <w:t>Wi-Fi</w:t>
      </w:r>
      <w:proofErr w:type="spellEnd"/>
      <w:r w:rsidRPr="00DB6A57">
        <w:rPr>
          <w:rFonts w:asciiTheme="majorBidi" w:hAnsiTheme="majorBidi" w:cstheme="majorBidi"/>
          <w:lang w:val="uk-UA"/>
        </w:rPr>
        <w:t xml:space="preserve"> 2,4 </w:t>
      </w:r>
      <w:proofErr w:type="spellStart"/>
      <w:r w:rsidRPr="00DB6A57">
        <w:rPr>
          <w:rFonts w:asciiTheme="majorBidi" w:hAnsiTheme="majorBidi" w:cstheme="majorBidi"/>
          <w:lang w:val="uk-UA"/>
        </w:rPr>
        <w:t>ГГц</w:t>
      </w:r>
      <w:proofErr w:type="spellEnd"/>
      <w:r w:rsidRPr="00DB6A57">
        <w:rPr>
          <w:rFonts w:asciiTheme="majorBidi" w:hAnsiTheme="majorBidi" w:cstheme="majorBidi"/>
          <w:lang w:val="uk-UA"/>
        </w:rPr>
        <w:t>.</w:t>
      </w:r>
    </w:p>
    <w:p w:rsidR="00C71601" w:rsidRPr="00DB6A57" w:rsidRDefault="00C71601" w:rsidP="00DC7C13">
      <w:pPr>
        <w:rPr>
          <w:rFonts w:asciiTheme="majorBidi" w:hAnsiTheme="majorBidi" w:cstheme="majorBidi"/>
          <w:lang w:val="uk-UA"/>
        </w:rPr>
      </w:pPr>
      <w:r w:rsidRPr="00DB6A57">
        <w:rPr>
          <w:rFonts w:asciiTheme="majorBidi" w:hAnsiTheme="majorBidi" w:cstheme="majorBidi"/>
          <w:lang w:val="uk-UA"/>
        </w:rPr>
        <w:br w:type="page"/>
      </w:r>
      <w:r w:rsidR="00DC7C13" w:rsidRPr="00DB6A57">
        <w:rPr>
          <w:rFonts w:asciiTheme="majorBidi" w:hAnsiTheme="majorBidi" w:cstheme="majorBidi"/>
          <w:lang w:val="uk-UA"/>
        </w:rPr>
        <w:lastRenderedPageBreak/>
        <w:t>Інструкції зі встановлення</w:t>
      </w:r>
    </w:p>
    <w:p w:rsidR="00DC7C13" w:rsidRPr="00DB6A57" w:rsidRDefault="00DC7C13" w:rsidP="00DC7C13">
      <w:pPr>
        <w:rPr>
          <w:rFonts w:asciiTheme="majorBidi" w:hAnsiTheme="majorBidi" w:cstheme="majorBidi"/>
          <w:lang w:val="uk-UA"/>
        </w:rPr>
      </w:pPr>
    </w:p>
    <w:tbl>
      <w:tblPr>
        <w:tblStyle w:val="a6"/>
        <w:tblW w:w="0" w:type="auto"/>
        <w:tblLook w:val="04A0" w:firstRow="1" w:lastRow="0" w:firstColumn="1" w:lastColumn="0" w:noHBand="0" w:noVBand="1"/>
      </w:tblPr>
      <w:tblGrid>
        <w:gridCol w:w="3085"/>
        <w:gridCol w:w="6486"/>
      </w:tblGrid>
      <w:tr w:rsidR="00DC7C13" w:rsidRPr="00DB6A57" w:rsidTr="00DC7C13">
        <w:tc>
          <w:tcPr>
            <w:tcW w:w="3085" w:type="dxa"/>
          </w:tcPr>
          <w:p w:rsidR="00DC7C13" w:rsidRPr="00DB6A57" w:rsidRDefault="00DC7C13" w:rsidP="00DC7C13">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26860734" wp14:editId="7ECF2DA1">
                  <wp:extent cx="389467" cy="2860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766" cy="287758"/>
                          </a:xfrm>
                          <a:prstGeom prst="rect">
                            <a:avLst/>
                          </a:prstGeom>
                        </pic:spPr>
                      </pic:pic>
                    </a:graphicData>
                  </a:graphic>
                </wp:inline>
              </w:drawing>
            </w:r>
            <w:r w:rsidRPr="00DB6A57">
              <w:rPr>
                <w:rFonts w:asciiTheme="majorBidi" w:hAnsiTheme="majorBidi" w:cstheme="majorBidi"/>
                <w:lang w:val="uk-UA"/>
              </w:rPr>
              <w:t>ПОПЕРЕДЖЕННЯ!</w:t>
            </w:r>
          </w:p>
        </w:tc>
        <w:tc>
          <w:tcPr>
            <w:tcW w:w="6486" w:type="dxa"/>
          </w:tcPr>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Перед встановленням і регулюванням аксесуарів переконайтеся, що холодильник від'єднаний від мережі,</w:t>
            </w:r>
          </w:p>
        </w:tc>
      </w:tr>
    </w:tbl>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1.</w:t>
      </w:r>
      <w:r w:rsidRPr="00DB6A57">
        <w:rPr>
          <w:rFonts w:asciiTheme="majorBidi" w:hAnsiTheme="majorBidi" w:cstheme="majorBidi"/>
          <w:lang w:val="uk-UA"/>
        </w:rPr>
        <w:tab/>
        <w:t>Виберіть відповідне місце для встановлення</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Дотримуйтесь відповідної відстані між холодильником і навколишніми предметами. Завжди стежте за тим, щоб з чотирьох боків холодильника залишався простір не менше 50 мм для вентиляції. Недостатній проміжок перешкоджатиме розсіюванню теплової енергії холодильником, що призведе до зниження холодопродуктивності та збільшення енергоспоживання.</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Встановіть холодильник у сухому та добре провітрюваному місці. Намагайтеся уникати потрапляння прямих сонячних променів на холодильник.</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 При занадто високій температурі навколишнього середовища холодопродуктивність холодильника може знизитися, а енергоспоживання може збільшитися.</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 Якщо холодильник встановлено в місці з підвищеним вмістом газу або диму, його поверхня змінить колір.</w:t>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2.</w:t>
      </w:r>
      <w:r w:rsidRPr="00DB6A57">
        <w:rPr>
          <w:rFonts w:asciiTheme="majorBidi" w:hAnsiTheme="majorBidi" w:cstheme="majorBidi"/>
          <w:lang w:val="uk-UA"/>
        </w:rPr>
        <w:tab/>
        <w:t xml:space="preserve">Встановіть холодильник </w:t>
      </w:r>
      <w:proofErr w:type="spellStart"/>
      <w:r w:rsidRPr="00DB6A57">
        <w:rPr>
          <w:rFonts w:asciiTheme="majorBidi" w:hAnsiTheme="majorBidi" w:cstheme="majorBidi"/>
          <w:lang w:val="uk-UA"/>
        </w:rPr>
        <w:t>стійко</w:t>
      </w:r>
      <w:proofErr w:type="spellEnd"/>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 У разі встановлення холодильника на килим або підлогу підкладіть під нього тверду підкладку, щоб запобігти знебарвленню. Не використовуйте для цього безпосередньо нижній лоток, на якому розміщується холодильник під час постачання із заводу,</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 При нестійкому положенні холодильника виникають вібрація і шум,</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 Кут захисту від нахилу цього виробу становить 30°. Коли кут нахилу перевищує 30°, спрацьовує захист від падіння.</w:t>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3. Очистіть і встановіть аксесуари</w:t>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 Очистіть холодильник від пилу, який міг накопичитися під час транспортування.</w:t>
      </w:r>
    </w:p>
    <w:p w:rsidR="00DC7C13" w:rsidRPr="00DB6A57" w:rsidRDefault="00DC7C13" w:rsidP="001010B8">
      <w:pPr>
        <w:rPr>
          <w:rFonts w:asciiTheme="majorBidi" w:hAnsiTheme="majorBidi" w:cstheme="majorBidi"/>
          <w:lang w:val="uk-UA"/>
        </w:rPr>
      </w:pPr>
      <w:r w:rsidRPr="00DB6A57">
        <w:rPr>
          <w:rFonts w:asciiTheme="majorBidi" w:hAnsiTheme="majorBidi" w:cstheme="majorBidi"/>
          <w:lang w:val="uk-UA"/>
        </w:rPr>
        <w:t xml:space="preserve">- Встановіть аксесуари у відповідних місцях у холодильнику, такі як телескопічна ручка (додатково), колеса (додатково), акумулятор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(додатково), кошик, роздільник температурних зон,</w:t>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t>Встановлення коліс (додатково)</w:t>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noProof/>
          <w:lang w:eastAsia="zh-CN"/>
        </w:rPr>
        <w:drawing>
          <wp:inline distT="0" distB="0" distL="0" distR="0" wp14:anchorId="6D166E39" wp14:editId="108F80EA">
            <wp:extent cx="4969934" cy="1678873"/>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70206" cy="1678965"/>
                    </a:xfrm>
                    <a:prstGeom prst="rect">
                      <a:avLst/>
                    </a:prstGeom>
                  </pic:spPr>
                </pic:pic>
              </a:graphicData>
            </a:graphic>
          </wp:inline>
        </w:drawing>
      </w:r>
    </w:p>
    <w:p w:rsidR="00DC7C13" w:rsidRPr="00DB6A57" w:rsidRDefault="00DC7C13">
      <w:pPr>
        <w:rPr>
          <w:rFonts w:asciiTheme="majorBidi" w:hAnsiTheme="majorBidi" w:cstheme="majorBidi"/>
          <w:lang w:val="uk-UA"/>
        </w:rPr>
      </w:pPr>
      <w:r w:rsidRPr="00DB6A57">
        <w:rPr>
          <w:rFonts w:asciiTheme="majorBidi" w:hAnsiTheme="majorBidi" w:cstheme="majorBidi"/>
          <w:lang w:val="uk-UA"/>
        </w:rPr>
        <w:br w:type="page"/>
      </w:r>
    </w:p>
    <w:p w:rsidR="00DC7C13" w:rsidRPr="00DB6A57" w:rsidRDefault="00DC7C13" w:rsidP="00DC7C13">
      <w:pPr>
        <w:rPr>
          <w:rFonts w:asciiTheme="majorBidi" w:hAnsiTheme="majorBidi" w:cstheme="majorBidi"/>
          <w:lang w:val="uk-UA"/>
        </w:rPr>
      </w:pPr>
      <w:r w:rsidRPr="00DB6A57">
        <w:rPr>
          <w:rFonts w:asciiTheme="majorBidi" w:hAnsiTheme="majorBidi" w:cstheme="majorBidi"/>
          <w:lang w:val="uk-UA"/>
        </w:rPr>
        <w:lastRenderedPageBreak/>
        <w:t>Встановлення знімної телескопічної ручки (додатково)</w:t>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noProof/>
          <w:lang w:eastAsia="zh-CN"/>
        </w:rPr>
        <w:drawing>
          <wp:inline distT="0" distB="0" distL="0" distR="0" wp14:anchorId="6C513C64" wp14:editId="0386A8B1">
            <wp:extent cx="4792134" cy="3454748"/>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90391" cy="3453492"/>
                    </a:xfrm>
                    <a:prstGeom prst="rect">
                      <a:avLst/>
                    </a:prstGeom>
                  </pic:spPr>
                </pic:pic>
              </a:graphicData>
            </a:graphic>
          </wp:inline>
        </w:drawing>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sz w:val="28"/>
          <w:szCs w:val="28"/>
          <w:lang w:val="uk-UA"/>
        </w:rPr>
      </w:pPr>
      <w:r w:rsidRPr="00DB6A57">
        <w:rPr>
          <w:rFonts w:asciiTheme="majorBidi" w:hAnsiTheme="majorBidi" w:cstheme="majorBidi"/>
          <w:sz w:val="28"/>
          <w:szCs w:val="28"/>
          <w:lang w:val="uk-UA"/>
        </w:rPr>
        <w:t>Як зняти ручки</w:t>
      </w:r>
    </w:p>
    <w:p w:rsidR="00DC7C13" w:rsidRPr="00DB6A57" w:rsidRDefault="00DC7C13" w:rsidP="00DC7C13">
      <w:pPr>
        <w:rPr>
          <w:rFonts w:asciiTheme="majorBidi" w:hAnsiTheme="majorBidi" w:cstheme="majorBidi"/>
          <w:lang w:val="uk-UA"/>
        </w:rPr>
      </w:pPr>
    </w:p>
    <w:p w:rsidR="00DC7C13" w:rsidRPr="00DB6A57" w:rsidRDefault="00DC7C13" w:rsidP="00DC7C13">
      <w:pPr>
        <w:rPr>
          <w:rFonts w:asciiTheme="majorBidi" w:hAnsiTheme="majorBidi" w:cstheme="majorBidi"/>
          <w:lang w:val="uk-UA"/>
        </w:rPr>
      </w:pPr>
      <w:r w:rsidRPr="00DB6A57">
        <w:rPr>
          <w:noProof/>
          <w:lang w:eastAsia="zh-CN"/>
        </w:rPr>
        <w:drawing>
          <wp:inline distT="0" distB="0" distL="0" distR="0" wp14:anchorId="60023231" wp14:editId="4F4C5BDD">
            <wp:extent cx="5940425" cy="268910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689101"/>
                    </a:xfrm>
                    <a:prstGeom prst="rect">
                      <a:avLst/>
                    </a:prstGeom>
                  </pic:spPr>
                </pic:pic>
              </a:graphicData>
            </a:graphic>
          </wp:inline>
        </w:drawing>
      </w:r>
    </w:p>
    <w:p w:rsidR="00DC7C13" w:rsidRPr="00DB6A57" w:rsidRDefault="00DC7C13">
      <w:pPr>
        <w:rPr>
          <w:rFonts w:asciiTheme="majorBidi" w:hAnsiTheme="majorBidi" w:cstheme="majorBidi"/>
          <w:lang w:val="uk-UA"/>
        </w:rPr>
      </w:pPr>
      <w:r w:rsidRPr="00DB6A57">
        <w:rPr>
          <w:rFonts w:asciiTheme="majorBidi" w:hAnsiTheme="majorBidi" w:cstheme="majorBidi"/>
          <w:lang w:val="uk-UA"/>
        </w:rPr>
        <w:br w:type="page"/>
      </w:r>
    </w:p>
    <w:p w:rsidR="00461ED8" w:rsidRPr="00DB6A57" w:rsidRDefault="00461ED8" w:rsidP="00461ED8">
      <w:pPr>
        <w:rPr>
          <w:rFonts w:asciiTheme="majorBidi" w:hAnsiTheme="majorBidi" w:cstheme="majorBidi"/>
          <w:lang w:val="uk-UA"/>
        </w:rPr>
      </w:pPr>
      <w:r w:rsidRPr="00DB6A57">
        <w:rPr>
          <w:rFonts w:asciiTheme="majorBidi" w:hAnsiTheme="majorBidi" w:cstheme="majorBidi"/>
          <w:lang w:val="uk-UA"/>
        </w:rPr>
        <w:lastRenderedPageBreak/>
        <w:t>4. Під'єднайте виріб до джерела живлення.</w:t>
      </w:r>
    </w:p>
    <w:p w:rsidR="00461ED8" w:rsidRPr="00DB6A57" w:rsidRDefault="00461ED8" w:rsidP="001010B8">
      <w:pPr>
        <w:rPr>
          <w:rFonts w:asciiTheme="majorBidi" w:hAnsiTheme="majorBidi" w:cstheme="majorBidi"/>
          <w:lang w:val="uk-UA"/>
        </w:rPr>
      </w:pPr>
      <w:r w:rsidRPr="00DB6A57">
        <w:rPr>
          <w:rFonts w:asciiTheme="majorBidi" w:hAnsiTheme="majorBidi" w:cstheme="majorBidi"/>
          <w:lang w:val="uk-UA"/>
        </w:rPr>
        <w:t xml:space="preserve">Цей виріб підтримує заряджання від мережі змінного струму, автомобільне заряджання (12 В/24 В), заряджання від сонячної батареї (необхідно під'єднати акумулятор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(додатково)).</w:t>
      </w:r>
    </w:p>
    <w:p w:rsidR="00461ED8" w:rsidRPr="00DB6A57" w:rsidRDefault="00461ED8" w:rsidP="00461ED8">
      <w:pPr>
        <w:rPr>
          <w:rFonts w:asciiTheme="majorBidi" w:hAnsiTheme="majorBidi" w:cstheme="majorBidi"/>
          <w:lang w:val="uk-UA"/>
        </w:rPr>
      </w:pPr>
    </w:p>
    <w:p w:rsidR="00DC7C13" w:rsidRPr="00DB6A57" w:rsidRDefault="00461ED8" w:rsidP="00461ED8">
      <w:pPr>
        <w:rPr>
          <w:rFonts w:asciiTheme="majorBidi" w:hAnsiTheme="majorBidi" w:cstheme="majorBidi"/>
          <w:lang w:val="uk-UA"/>
        </w:rPr>
      </w:pPr>
      <w:r w:rsidRPr="00DB6A57">
        <w:rPr>
          <w:rFonts w:asciiTheme="majorBidi" w:hAnsiTheme="majorBidi" w:cstheme="majorBidi"/>
          <w:lang w:val="uk-UA"/>
        </w:rPr>
        <w:t>Заряджання від мережі змінного струму</w:t>
      </w:r>
    </w:p>
    <w:p w:rsidR="00DC7C13" w:rsidRPr="00DB6A57" w:rsidRDefault="00DC7C13" w:rsidP="00DC7C13">
      <w:pPr>
        <w:rPr>
          <w:rFonts w:asciiTheme="majorBidi" w:hAnsiTheme="majorBidi" w:cstheme="majorBidi"/>
          <w:lang w:val="uk-UA"/>
        </w:rPr>
      </w:pPr>
    </w:p>
    <w:tbl>
      <w:tblPr>
        <w:tblStyle w:val="a6"/>
        <w:tblW w:w="0" w:type="auto"/>
        <w:tblLook w:val="04A0" w:firstRow="1" w:lastRow="0" w:firstColumn="1" w:lastColumn="0" w:noHBand="0" w:noVBand="1"/>
      </w:tblPr>
      <w:tblGrid>
        <w:gridCol w:w="3085"/>
        <w:gridCol w:w="6486"/>
      </w:tblGrid>
      <w:tr w:rsidR="00DC7C13" w:rsidRPr="00DB6A57" w:rsidTr="00B36426">
        <w:tc>
          <w:tcPr>
            <w:tcW w:w="3085" w:type="dxa"/>
          </w:tcPr>
          <w:p w:rsidR="00DC7C13" w:rsidRPr="00DB6A57" w:rsidRDefault="00DC7C13" w:rsidP="00B36426">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3F6D13DD" wp14:editId="569FD24F">
                  <wp:extent cx="389467" cy="2860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766" cy="287758"/>
                          </a:xfrm>
                          <a:prstGeom prst="rect">
                            <a:avLst/>
                          </a:prstGeom>
                        </pic:spPr>
                      </pic:pic>
                    </a:graphicData>
                  </a:graphic>
                </wp:inline>
              </w:drawing>
            </w:r>
            <w:r w:rsidRPr="00DB6A57">
              <w:rPr>
                <w:rFonts w:asciiTheme="majorBidi" w:hAnsiTheme="majorBidi" w:cstheme="majorBidi"/>
                <w:lang w:val="uk-UA"/>
              </w:rPr>
              <w:t>ПОПЕРЕДЖЕННЯ!</w:t>
            </w:r>
          </w:p>
        </w:tc>
        <w:tc>
          <w:tcPr>
            <w:tcW w:w="6486" w:type="dxa"/>
          </w:tcPr>
          <w:p w:rsidR="00DC7C13" w:rsidRPr="00DB6A57" w:rsidRDefault="00DC7C13" w:rsidP="00B36426">
            <w:pPr>
              <w:rPr>
                <w:rFonts w:asciiTheme="majorBidi" w:hAnsiTheme="majorBidi" w:cstheme="majorBidi"/>
                <w:lang w:val="uk-UA"/>
              </w:rPr>
            </w:pPr>
            <w:r w:rsidRPr="00DB6A57">
              <w:rPr>
                <w:rFonts w:asciiTheme="majorBidi" w:hAnsiTheme="majorBidi" w:cstheme="majorBidi"/>
                <w:lang w:val="uk-UA"/>
              </w:rPr>
              <w:t xml:space="preserve">Використовуйте окрему розетку і не </w:t>
            </w:r>
            <w:proofErr w:type="spellStart"/>
            <w:r w:rsidRPr="00DB6A57">
              <w:rPr>
                <w:rFonts w:asciiTheme="majorBidi" w:hAnsiTheme="majorBidi" w:cstheme="majorBidi"/>
                <w:lang w:val="uk-UA"/>
              </w:rPr>
              <w:t>під'єднуйте</w:t>
            </w:r>
            <w:proofErr w:type="spellEnd"/>
            <w:r w:rsidRPr="00DB6A57">
              <w:rPr>
                <w:rFonts w:asciiTheme="majorBidi" w:hAnsiTheme="majorBidi" w:cstheme="majorBidi"/>
                <w:lang w:val="uk-UA"/>
              </w:rPr>
              <w:t xml:space="preserve"> до неї додатково жодні інші електроприлади.</w:t>
            </w:r>
          </w:p>
        </w:tc>
      </w:tr>
    </w:tbl>
    <w:p w:rsidR="00DC7C13" w:rsidRPr="00DB6A57" w:rsidRDefault="00DC7C13" w:rsidP="00DC7C13">
      <w:pPr>
        <w:rPr>
          <w:rFonts w:asciiTheme="majorBidi" w:hAnsiTheme="majorBidi" w:cstheme="majorBidi"/>
          <w:lang w:val="uk-UA"/>
        </w:rPr>
      </w:pPr>
    </w:p>
    <w:p w:rsidR="00DC7C13" w:rsidRPr="00DB6A57" w:rsidRDefault="00461ED8" w:rsidP="00DC7C13">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4C541669" wp14:editId="50ECA1B2">
            <wp:extent cx="5940425" cy="2340976"/>
            <wp:effectExtent l="0" t="0" r="3175" b="2540"/>
            <wp:docPr id="14" name="Рисунок 14" descr="C:\Users\Dell\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1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340976"/>
                    </a:xfrm>
                    <a:prstGeom prst="rect">
                      <a:avLst/>
                    </a:prstGeom>
                    <a:noFill/>
                    <a:ln>
                      <a:noFill/>
                    </a:ln>
                  </pic:spPr>
                </pic:pic>
              </a:graphicData>
            </a:graphic>
          </wp:inline>
        </w:drawing>
      </w:r>
    </w:p>
    <w:p w:rsidR="00DC7C13" w:rsidRPr="00DB6A57" w:rsidRDefault="00DC7C13" w:rsidP="00DC7C13">
      <w:pPr>
        <w:rPr>
          <w:rFonts w:asciiTheme="majorBidi" w:hAnsiTheme="majorBidi" w:cstheme="majorBidi"/>
          <w:lang w:val="uk-UA"/>
        </w:rPr>
      </w:pPr>
    </w:p>
    <w:p w:rsidR="00461ED8" w:rsidRPr="00DB6A57" w:rsidRDefault="00461ED8" w:rsidP="00461ED8">
      <w:pPr>
        <w:rPr>
          <w:rFonts w:asciiTheme="majorBidi" w:hAnsiTheme="majorBidi" w:cstheme="majorBidi"/>
          <w:lang w:val="uk-UA"/>
        </w:rPr>
      </w:pPr>
      <w:r w:rsidRPr="00DB6A57">
        <w:rPr>
          <w:rFonts w:asciiTheme="majorBidi" w:hAnsiTheme="majorBidi" w:cstheme="majorBidi"/>
          <w:lang w:val="uk-UA"/>
        </w:rPr>
        <w:t>Цей виріб підтримує заряджання від мережі змінного струму.</w:t>
      </w:r>
    </w:p>
    <w:p w:rsidR="00461ED8" w:rsidRPr="00DB6A57" w:rsidRDefault="00461ED8" w:rsidP="00461ED8">
      <w:pPr>
        <w:rPr>
          <w:rFonts w:asciiTheme="majorBidi" w:hAnsiTheme="majorBidi" w:cstheme="majorBidi"/>
          <w:lang w:val="uk-UA"/>
        </w:rPr>
      </w:pPr>
    </w:p>
    <w:p w:rsidR="00461ED8" w:rsidRPr="00DB6A57" w:rsidRDefault="00461ED8" w:rsidP="001010B8">
      <w:pPr>
        <w:rPr>
          <w:rFonts w:asciiTheme="majorBidi" w:hAnsiTheme="majorBidi" w:cstheme="majorBidi"/>
          <w:lang w:val="uk-UA"/>
        </w:rPr>
      </w:pPr>
      <w:r w:rsidRPr="00DB6A57">
        <w:rPr>
          <w:rFonts w:asciiTheme="majorBidi" w:hAnsiTheme="majorBidi" w:cstheme="majorBidi"/>
          <w:lang w:val="uk-UA"/>
        </w:rPr>
        <w:t xml:space="preserve">Під час під'єднання до вводу змінного струму натисніть і утримуйте кнопку живлення, щоб увімкнути виріб, і виріб працюватиме нормально. Якщо одночасно буде під'єднано акумулятор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ВХ100-ЕВ</w:t>
      </w:r>
      <w:proofErr w:type="spellEnd"/>
      <w:r w:rsidR="001010B8" w:rsidRPr="00DB6A57">
        <w:rPr>
          <w:rFonts w:asciiTheme="majorBidi" w:hAnsiTheme="majorBidi" w:cstheme="majorBidi"/>
          <w:lang w:val="uk-UA"/>
        </w:rPr>
        <w:t xml:space="preserve"> </w:t>
      </w:r>
      <w:r w:rsidRPr="00DB6A57">
        <w:rPr>
          <w:rFonts w:asciiTheme="majorBidi" w:hAnsiTheme="majorBidi" w:cstheme="majorBidi"/>
          <w:lang w:val="uk-UA"/>
        </w:rPr>
        <w:t>(додатково), вбудований інтелектуальний алгоритм заряджання надасть пріоритет холодопродуктивності холодильника і заряджатиме акумулятор з оптимальною потужністю.</w:t>
      </w:r>
    </w:p>
    <w:p w:rsidR="00461ED8" w:rsidRPr="00DB6A57" w:rsidRDefault="00461ED8" w:rsidP="00461ED8">
      <w:pPr>
        <w:rPr>
          <w:rFonts w:asciiTheme="majorBidi" w:hAnsiTheme="majorBidi" w:cstheme="majorBidi"/>
          <w:lang w:val="uk-UA"/>
        </w:rPr>
      </w:pPr>
    </w:p>
    <w:p w:rsidR="00DC7C13" w:rsidRPr="00DB6A57" w:rsidRDefault="00461ED8" w:rsidP="00461ED8">
      <w:pPr>
        <w:rPr>
          <w:rFonts w:asciiTheme="majorBidi" w:hAnsiTheme="majorBidi" w:cstheme="majorBidi"/>
          <w:lang w:val="uk-UA"/>
        </w:rPr>
      </w:pPr>
      <w:r w:rsidRPr="00DB6A57">
        <w:rPr>
          <w:rFonts w:asciiTheme="majorBidi" w:hAnsiTheme="majorBidi" w:cstheme="majorBidi"/>
          <w:lang w:val="uk-UA"/>
        </w:rPr>
        <w:t>Автомобільне заряджання</w:t>
      </w:r>
    </w:p>
    <w:p w:rsidR="00461ED8" w:rsidRPr="00DB6A57" w:rsidRDefault="00461ED8" w:rsidP="00461ED8">
      <w:pPr>
        <w:rPr>
          <w:rFonts w:asciiTheme="majorBidi" w:hAnsiTheme="majorBidi" w:cstheme="majorBidi"/>
          <w:lang w:val="uk-UA"/>
        </w:rPr>
      </w:pPr>
    </w:p>
    <w:p w:rsidR="00461ED8" w:rsidRPr="00DB6A57" w:rsidRDefault="00461ED8" w:rsidP="00461ED8">
      <w:pPr>
        <w:rPr>
          <w:rFonts w:asciiTheme="majorBidi" w:hAnsiTheme="majorBidi" w:cstheme="majorBidi"/>
          <w:lang w:val="uk-UA"/>
        </w:rPr>
      </w:pPr>
      <w:r w:rsidRPr="00DB6A57">
        <w:rPr>
          <w:noProof/>
          <w:lang w:eastAsia="zh-CN"/>
        </w:rPr>
        <w:drawing>
          <wp:inline distT="0" distB="0" distL="0" distR="0" wp14:anchorId="2104048E" wp14:editId="322F7BBA">
            <wp:extent cx="5940425" cy="189205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1892058"/>
                    </a:xfrm>
                    <a:prstGeom prst="rect">
                      <a:avLst/>
                    </a:prstGeom>
                  </pic:spPr>
                </pic:pic>
              </a:graphicData>
            </a:graphic>
          </wp:inline>
        </w:drawing>
      </w:r>
    </w:p>
    <w:p w:rsidR="00461ED8" w:rsidRPr="00DB6A57" w:rsidRDefault="00461ED8" w:rsidP="00461ED8">
      <w:pPr>
        <w:rPr>
          <w:rFonts w:asciiTheme="majorBidi" w:hAnsiTheme="majorBidi" w:cstheme="majorBidi"/>
          <w:lang w:val="uk-UA"/>
        </w:rPr>
      </w:pPr>
      <w:r w:rsidRPr="00DB6A57">
        <w:rPr>
          <w:rFonts w:asciiTheme="majorBidi" w:hAnsiTheme="majorBidi" w:cstheme="majorBidi"/>
          <w:lang w:val="uk-UA"/>
        </w:rPr>
        <w:t>Кабель автомобільної зарядки</w:t>
      </w:r>
    </w:p>
    <w:p w:rsidR="00461ED8" w:rsidRPr="00DB6A57" w:rsidRDefault="00461ED8" w:rsidP="00461ED8">
      <w:pPr>
        <w:rPr>
          <w:rFonts w:asciiTheme="majorBidi" w:hAnsiTheme="majorBidi" w:cstheme="majorBidi"/>
          <w:lang w:val="uk-UA"/>
        </w:rPr>
      </w:pPr>
    </w:p>
    <w:p w:rsidR="00461ED8" w:rsidRPr="00DB6A57" w:rsidRDefault="00461ED8" w:rsidP="001010B8">
      <w:pPr>
        <w:rPr>
          <w:rFonts w:asciiTheme="majorBidi" w:hAnsiTheme="majorBidi" w:cstheme="majorBidi"/>
          <w:lang w:val="uk-UA"/>
        </w:rPr>
      </w:pPr>
      <w:r w:rsidRPr="00DB6A57">
        <w:rPr>
          <w:rFonts w:asciiTheme="majorBidi" w:hAnsiTheme="majorBidi" w:cstheme="majorBidi"/>
          <w:lang w:val="uk-UA"/>
        </w:rPr>
        <w:t xml:space="preserve">Цей виріб підтримує автомобільне заряджання через роз'єм для автомобільної зарядки 12 В/24 В і заряджання акумулятора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(додатково) з максимальним струмом 10 А.</w:t>
      </w:r>
    </w:p>
    <w:p w:rsidR="00461ED8" w:rsidRPr="00DB6A57" w:rsidRDefault="00461ED8">
      <w:pPr>
        <w:rPr>
          <w:rFonts w:asciiTheme="majorBidi" w:hAnsiTheme="majorBidi" w:cstheme="majorBidi"/>
          <w:lang w:val="uk-UA"/>
        </w:rPr>
      </w:pPr>
      <w:r w:rsidRPr="00DB6A57">
        <w:rPr>
          <w:rFonts w:asciiTheme="majorBidi" w:hAnsiTheme="majorBidi" w:cstheme="majorBidi"/>
          <w:lang w:val="uk-UA"/>
        </w:rPr>
        <w:br w:type="page"/>
      </w:r>
    </w:p>
    <w:p w:rsidR="005C2EFA" w:rsidRPr="00DB6A57" w:rsidRDefault="005C2EFA" w:rsidP="005C2EFA">
      <w:pPr>
        <w:rPr>
          <w:rFonts w:asciiTheme="majorBidi" w:hAnsiTheme="majorBidi" w:cstheme="majorBidi"/>
          <w:b/>
          <w:bCs/>
          <w:lang w:val="uk-UA"/>
        </w:rPr>
      </w:pPr>
      <w:r w:rsidRPr="00DB6A57">
        <w:rPr>
          <w:noProof/>
          <w:lang w:eastAsia="zh-CN"/>
        </w:rPr>
        <w:lastRenderedPageBreak/>
        <w:drawing>
          <wp:inline distT="0" distB="0" distL="0" distR="0" wp14:anchorId="62AA54A0" wp14:editId="3B7D77F6">
            <wp:extent cx="465667" cy="4656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997" cy="466997"/>
                    </a:xfrm>
                    <a:prstGeom prst="rect">
                      <a:avLst/>
                    </a:prstGeom>
                  </pic:spPr>
                </pic:pic>
              </a:graphicData>
            </a:graphic>
          </wp:inline>
        </w:drawing>
      </w:r>
      <w:r w:rsidRPr="00DB6A57">
        <w:rPr>
          <w:rFonts w:asciiTheme="majorBidi" w:hAnsiTheme="majorBidi" w:cstheme="majorBidi"/>
          <w:b/>
          <w:bCs/>
          <w:lang w:val="uk-UA"/>
        </w:rPr>
        <w:t>УВАГА!</w:t>
      </w:r>
    </w:p>
    <w:p w:rsidR="005C2EFA" w:rsidRPr="00DB6A57" w:rsidRDefault="005C2EFA" w:rsidP="001010B8">
      <w:pPr>
        <w:rPr>
          <w:rFonts w:asciiTheme="majorBidi" w:hAnsiTheme="majorBidi" w:cstheme="majorBidi"/>
          <w:lang w:val="uk-UA"/>
        </w:rPr>
      </w:pPr>
      <w:r w:rsidRPr="00DB6A57">
        <w:rPr>
          <w:rFonts w:asciiTheme="majorBidi" w:hAnsiTheme="majorBidi" w:cstheme="majorBidi"/>
          <w:lang w:val="uk-UA"/>
        </w:rPr>
        <w:t xml:space="preserve">Коли цей виріб приєднано до роз'єму для автомобільної зарядки 12 В, не від'єднуйте акумулятор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(додатково). В іншому разі нормальне використання функції виробництва льоду буде неможливим.</w:t>
      </w:r>
    </w:p>
    <w:p w:rsidR="005C2EFA" w:rsidRPr="00DB6A57" w:rsidRDefault="005C2EFA" w:rsidP="005C2EFA">
      <w:pPr>
        <w:rPr>
          <w:rFonts w:asciiTheme="majorBidi" w:hAnsiTheme="majorBidi" w:cstheme="majorBidi"/>
          <w:lang w:val="uk-UA"/>
        </w:rPr>
      </w:pPr>
    </w:p>
    <w:p w:rsidR="005C2EFA" w:rsidRPr="00DB6A57" w:rsidRDefault="005C2EFA" w:rsidP="001010B8">
      <w:pPr>
        <w:rPr>
          <w:rFonts w:asciiTheme="majorBidi" w:hAnsiTheme="majorBidi" w:cstheme="majorBidi"/>
          <w:lang w:val="uk-UA"/>
        </w:rPr>
      </w:pPr>
      <w:r w:rsidRPr="00DB6A57">
        <w:rPr>
          <w:rFonts w:asciiTheme="majorBidi" w:hAnsiTheme="majorBidi" w:cstheme="majorBidi"/>
          <w:lang w:val="uk-UA"/>
        </w:rPr>
        <w:t xml:space="preserve">Коли цей виріб приєднано до роз'єму для автомобільної зарядки 24 В, від'єднайте акумулятор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Це не впливає на роботу виробу.</w:t>
      </w:r>
    </w:p>
    <w:tbl>
      <w:tblPr>
        <w:tblStyle w:val="a6"/>
        <w:tblW w:w="0" w:type="auto"/>
        <w:tblLook w:val="04A0" w:firstRow="1" w:lastRow="0" w:firstColumn="1" w:lastColumn="0" w:noHBand="0" w:noVBand="1"/>
      </w:tblPr>
      <w:tblGrid>
        <w:gridCol w:w="1384"/>
        <w:gridCol w:w="8187"/>
      </w:tblGrid>
      <w:tr w:rsidR="005C2EFA" w:rsidRPr="00DB6A57" w:rsidTr="005C2EFA">
        <w:tc>
          <w:tcPr>
            <w:tcW w:w="1384" w:type="dxa"/>
          </w:tcPr>
          <w:p w:rsidR="005C2EFA" w:rsidRPr="00DB6A57" w:rsidRDefault="005C2EFA" w:rsidP="005C2EFA">
            <w:pPr>
              <w:rPr>
                <w:rFonts w:asciiTheme="majorBidi" w:hAnsiTheme="majorBidi" w:cstheme="majorBidi"/>
                <w:lang w:val="uk-UA"/>
              </w:rPr>
            </w:pPr>
            <w:r w:rsidRPr="00DB6A57">
              <w:rPr>
                <w:noProof/>
                <w:lang w:eastAsia="zh-CN"/>
              </w:rPr>
              <w:drawing>
                <wp:inline distT="0" distB="0" distL="0" distR="0" wp14:anchorId="576FD92E" wp14:editId="78EB981E">
                  <wp:extent cx="571500" cy="547687"/>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911" cy="553831"/>
                          </a:xfrm>
                          <a:prstGeom prst="rect">
                            <a:avLst/>
                          </a:prstGeom>
                        </pic:spPr>
                      </pic:pic>
                    </a:graphicData>
                  </a:graphic>
                </wp:inline>
              </w:drawing>
            </w:r>
          </w:p>
        </w:tc>
        <w:tc>
          <w:tcPr>
            <w:tcW w:w="8187" w:type="dxa"/>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 xml:space="preserve">Під час оновлення мікропрограми цього пристрою, будь ласка, підтримуйте стабільне живлення. Якщо у вас є батарейний блок </w:t>
            </w:r>
            <w:proofErr w:type="spellStart"/>
            <w:r w:rsidRPr="00DB6A57">
              <w:rPr>
                <w:rFonts w:asciiTheme="majorBidi" w:hAnsiTheme="majorBidi" w:cstheme="majorBidi"/>
                <w:lang w:val="uk-UA"/>
              </w:rPr>
              <w:t>EFBX100-EB</w:t>
            </w:r>
            <w:proofErr w:type="spellEnd"/>
            <w:r w:rsidRPr="00DB6A57">
              <w:rPr>
                <w:rFonts w:asciiTheme="majorBidi" w:hAnsiTheme="majorBidi" w:cstheme="majorBidi"/>
                <w:lang w:val="uk-UA"/>
              </w:rPr>
              <w:t xml:space="preserve">, будь ласка, під'єднайте його до цього пристрою для одночасного оновлення прошивки та переконайтеся, що його </w:t>
            </w:r>
            <w:proofErr w:type="spellStart"/>
            <w:r w:rsidRPr="00DB6A57">
              <w:rPr>
                <w:rFonts w:asciiTheme="majorBidi" w:hAnsiTheme="majorBidi" w:cstheme="majorBidi"/>
                <w:lang w:val="uk-UA"/>
              </w:rPr>
              <w:t>SOC</w:t>
            </w:r>
            <w:proofErr w:type="spellEnd"/>
            <w:r w:rsidRPr="00DB6A57">
              <w:rPr>
                <w:rFonts w:asciiTheme="majorBidi" w:hAnsiTheme="majorBidi" w:cstheme="majorBidi"/>
                <w:lang w:val="uk-UA"/>
              </w:rPr>
              <w:t xml:space="preserve"> (стан заряду) становить понад 5%.</w:t>
            </w:r>
          </w:p>
        </w:tc>
      </w:tr>
    </w:tbl>
    <w:p w:rsidR="005C2EFA" w:rsidRPr="00DB6A57" w:rsidRDefault="005C2EFA" w:rsidP="005C2EFA">
      <w:pPr>
        <w:rPr>
          <w:rFonts w:asciiTheme="majorBidi" w:hAnsiTheme="majorBidi" w:cstheme="majorBidi"/>
          <w:lang w:val="uk-UA"/>
        </w:rPr>
      </w:pPr>
    </w:p>
    <w:p w:rsidR="005C2EFA" w:rsidRPr="00DB6A57" w:rsidRDefault="005C2EFA" w:rsidP="005C2EFA">
      <w:pPr>
        <w:rPr>
          <w:rFonts w:asciiTheme="majorBidi" w:hAnsiTheme="majorBidi" w:cstheme="majorBidi"/>
          <w:b/>
          <w:bCs/>
          <w:sz w:val="28"/>
          <w:szCs w:val="28"/>
          <w:lang w:val="uk-UA"/>
        </w:rPr>
      </w:pPr>
      <w:r w:rsidRPr="00DB6A57">
        <w:rPr>
          <w:rFonts w:asciiTheme="majorBidi" w:hAnsiTheme="majorBidi" w:cstheme="majorBidi"/>
          <w:b/>
          <w:bCs/>
          <w:sz w:val="28"/>
          <w:szCs w:val="28"/>
          <w:lang w:val="uk-UA"/>
        </w:rPr>
        <w:t>Використання захисту акумулятора</w:t>
      </w:r>
    </w:p>
    <w:p w:rsidR="005C2EFA" w:rsidRPr="00DB6A57" w:rsidRDefault="005C2EFA" w:rsidP="005C2EFA">
      <w:pPr>
        <w:rPr>
          <w:rFonts w:asciiTheme="majorBidi" w:hAnsiTheme="majorBidi" w:cstheme="majorBidi"/>
          <w:lang w:val="uk-UA"/>
        </w:rPr>
      </w:pPr>
    </w:p>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 xml:space="preserve">Цей пристрій оснащений 3-ступінчастим захистом акумулятора, який можна вмикати та вимикати в програмі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 xml:space="preserve">. Захист акумулятора запобігає надмірному розряджанню, коли пристрій під'єднано до </w:t>
      </w:r>
      <w:proofErr w:type="spellStart"/>
      <w:r w:rsidRPr="00DB6A57">
        <w:rPr>
          <w:rFonts w:asciiTheme="majorBidi" w:hAnsiTheme="majorBidi" w:cstheme="majorBidi"/>
          <w:lang w:val="uk-UA"/>
        </w:rPr>
        <w:t>стартерного</w:t>
      </w:r>
      <w:proofErr w:type="spellEnd"/>
      <w:r w:rsidRPr="00DB6A57">
        <w:rPr>
          <w:rFonts w:asciiTheme="majorBidi" w:hAnsiTheme="majorBidi" w:cstheme="majorBidi"/>
          <w:lang w:val="uk-UA"/>
        </w:rPr>
        <w:t xml:space="preserve"> акумулятора автомобіля (</w:t>
      </w:r>
      <w:proofErr w:type="spellStart"/>
      <w:r w:rsidRPr="00DB6A57">
        <w:rPr>
          <w:rFonts w:asciiTheme="majorBidi" w:hAnsiTheme="majorBidi" w:cstheme="majorBidi"/>
          <w:lang w:val="uk-UA"/>
        </w:rPr>
        <w:t>свинцевокислотний</w:t>
      </w:r>
      <w:proofErr w:type="spellEnd"/>
      <w:r w:rsidRPr="00DB6A57">
        <w:rPr>
          <w:rFonts w:asciiTheme="majorBidi" w:hAnsiTheme="majorBidi" w:cstheme="majorBidi"/>
          <w:lang w:val="uk-UA"/>
        </w:rPr>
        <w:t xml:space="preserve"> акумулятор).</w:t>
      </w:r>
    </w:p>
    <w:p w:rsidR="005C2EFA" w:rsidRPr="00DB6A57" w:rsidRDefault="005C2EFA" w:rsidP="001010B8">
      <w:pPr>
        <w:rPr>
          <w:rFonts w:asciiTheme="majorBidi" w:hAnsiTheme="majorBidi" w:cstheme="majorBidi"/>
          <w:lang w:val="uk-UA"/>
        </w:rPr>
      </w:pPr>
      <w:r w:rsidRPr="00DB6A57">
        <w:rPr>
          <w:rFonts w:asciiTheme="majorBidi" w:hAnsiTheme="majorBidi" w:cstheme="majorBidi"/>
          <w:lang w:val="uk-UA"/>
        </w:rPr>
        <w:t xml:space="preserve">Якщо не під'єднаний до батарейного блоку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(купується додатково), він автоматично вимикається, щойно напруга живлення опускається нижче встановленого рівня. Охолодження знову ввімкнеться, щойно акумулятор буде </w:t>
      </w:r>
      <w:proofErr w:type="spellStart"/>
      <w:r w:rsidRPr="00DB6A57">
        <w:rPr>
          <w:rFonts w:asciiTheme="majorBidi" w:hAnsiTheme="majorBidi" w:cstheme="majorBidi"/>
          <w:lang w:val="uk-UA"/>
        </w:rPr>
        <w:t>заряджено</w:t>
      </w:r>
      <w:proofErr w:type="spellEnd"/>
      <w:r w:rsidRPr="00DB6A57">
        <w:rPr>
          <w:rFonts w:asciiTheme="majorBidi" w:hAnsiTheme="majorBidi" w:cstheme="majorBidi"/>
          <w:lang w:val="uk-UA"/>
        </w:rPr>
        <w:t xml:space="preserve"> до рівня напруги перезапуску,</w:t>
      </w:r>
    </w:p>
    <w:p w:rsidR="005C2EFA" w:rsidRPr="00DB6A57" w:rsidRDefault="005C2EFA" w:rsidP="001010B8">
      <w:pPr>
        <w:rPr>
          <w:rFonts w:asciiTheme="majorBidi" w:hAnsiTheme="majorBidi" w:cstheme="majorBidi"/>
          <w:lang w:val="uk-UA"/>
        </w:rPr>
      </w:pPr>
      <w:r w:rsidRPr="00DB6A57">
        <w:rPr>
          <w:rFonts w:asciiTheme="majorBidi" w:hAnsiTheme="majorBidi" w:cstheme="majorBidi"/>
          <w:lang w:val="uk-UA"/>
        </w:rPr>
        <w:t xml:space="preserve">У разі під'єднання до батарейного блока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(опція) і падіння напруги живлення нижче встановленого значення, пристрій автоматично переключиться на живлення від батарейного блока </w:t>
      </w:r>
      <w:r w:rsidR="001010B8" w:rsidRPr="00DB6A57">
        <w:rPr>
          <w:rFonts w:asciiTheme="majorBidi" w:hAnsiTheme="majorBidi" w:cstheme="majorBidi"/>
          <w:lang w:val="uk-UA"/>
        </w:rPr>
        <w:t>Е</w:t>
      </w:r>
      <w:r w:rsidR="001010B8">
        <w:rPr>
          <w:rFonts w:asciiTheme="majorBidi" w:hAnsiTheme="majorBidi" w:cstheme="majorBidi"/>
          <w:lang w:val="en-US"/>
        </w:rPr>
        <w:t>F</w:t>
      </w:r>
      <w:proofErr w:type="spellStart"/>
      <w:r w:rsidR="001010B8" w:rsidRPr="00DB6A57">
        <w:rPr>
          <w:rFonts w:asciiTheme="majorBidi" w:hAnsiTheme="majorBidi" w:cstheme="majorBidi"/>
          <w:lang w:val="uk-UA"/>
        </w:rPr>
        <w:t>ВХ100</w:t>
      </w:r>
      <w:r w:rsidRPr="00DB6A57">
        <w:rPr>
          <w:rFonts w:asciiTheme="majorBidi" w:hAnsiTheme="majorBidi" w:cstheme="majorBidi"/>
          <w:lang w:val="uk-UA"/>
        </w:rPr>
        <w:t>-ЕВ</w:t>
      </w:r>
      <w:proofErr w:type="spellEnd"/>
      <w:r w:rsidRPr="00DB6A57">
        <w:rPr>
          <w:rFonts w:asciiTheme="majorBidi" w:hAnsiTheme="majorBidi" w:cstheme="majorBidi"/>
          <w:lang w:val="uk-UA"/>
        </w:rPr>
        <w:t xml:space="preserve"> і не буде автоматично вимикатися.</w:t>
      </w:r>
    </w:p>
    <w:p w:rsidR="005C2EFA" w:rsidRPr="00DB6A57" w:rsidRDefault="005C2EFA" w:rsidP="005C2EFA">
      <w:pPr>
        <w:rPr>
          <w:rFonts w:asciiTheme="majorBidi" w:hAnsiTheme="majorBidi" w:cstheme="majorBidi"/>
          <w:lang w:val="uk-UA"/>
        </w:rPr>
      </w:pPr>
    </w:p>
    <w:p w:rsidR="005C2EFA" w:rsidRPr="00DB6A57" w:rsidRDefault="005C2EFA" w:rsidP="005C2EFA">
      <w:pPr>
        <w:rPr>
          <w:rFonts w:asciiTheme="majorBidi" w:hAnsiTheme="majorBidi" w:cstheme="majorBidi"/>
          <w:b/>
          <w:bCs/>
          <w:lang w:val="uk-UA"/>
        </w:rPr>
      </w:pPr>
      <w:r w:rsidRPr="00DB6A57">
        <w:rPr>
          <w:noProof/>
          <w:lang w:eastAsia="zh-CN"/>
        </w:rPr>
        <w:drawing>
          <wp:inline distT="0" distB="0" distL="0" distR="0" wp14:anchorId="0137B203" wp14:editId="50B4BAFC">
            <wp:extent cx="465667" cy="4656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997" cy="466997"/>
                    </a:xfrm>
                    <a:prstGeom prst="rect">
                      <a:avLst/>
                    </a:prstGeom>
                  </pic:spPr>
                </pic:pic>
              </a:graphicData>
            </a:graphic>
          </wp:inline>
        </w:drawing>
      </w:r>
      <w:r w:rsidRPr="00DB6A57">
        <w:rPr>
          <w:rFonts w:asciiTheme="majorBidi" w:hAnsiTheme="majorBidi" w:cstheme="majorBidi"/>
          <w:b/>
          <w:bCs/>
          <w:lang w:val="uk-UA"/>
        </w:rPr>
        <w:t>УВАГА!</w:t>
      </w:r>
    </w:p>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Під час під'єднання до портативної електростанції для живлення, будь ласка, вимкніть функцію захисту батареї.</w:t>
      </w:r>
    </w:p>
    <w:p w:rsidR="005C2EFA" w:rsidRPr="00DB6A57" w:rsidRDefault="005C2EFA" w:rsidP="005C2EFA">
      <w:pPr>
        <w:rPr>
          <w:rFonts w:asciiTheme="majorBidi" w:hAnsiTheme="majorBidi" w:cstheme="majorBidi"/>
          <w:lang w:val="uk-UA"/>
        </w:rPr>
      </w:pPr>
    </w:p>
    <w:tbl>
      <w:tblPr>
        <w:tblW w:w="0" w:type="auto"/>
        <w:tblLayout w:type="fixed"/>
        <w:tblCellMar>
          <w:left w:w="0" w:type="dxa"/>
          <w:right w:w="0" w:type="dxa"/>
        </w:tblCellMar>
        <w:tblLook w:val="0000" w:firstRow="0" w:lastRow="0" w:firstColumn="0" w:lastColumn="0" w:noHBand="0" w:noVBand="0"/>
      </w:tblPr>
      <w:tblGrid>
        <w:gridCol w:w="1418"/>
        <w:gridCol w:w="1090"/>
        <w:gridCol w:w="1037"/>
        <w:gridCol w:w="47"/>
        <w:gridCol w:w="1087"/>
        <w:gridCol w:w="134"/>
        <w:gridCol w:w="858"/>
        <w:gridCol w:w="382"/>
        <w:gridCol w:w="851"/>
      </w:tblGrid>
      <w:tr w:rsidR="005C2EFA" w:rsidRPr="00DB6A57" w:rsidTr="005C2EFA">
        <w:trPr>
          <w:gridAfter w:val="2"/>
          <w:wAfter w:w="1233" w:type="dxa"/>
          <w:trHeight w:val="317"/>
        </w:trPr>
        <w:tc>
          <w:tcPr>
            <w:tcW w:w="1418" w:type="dxa"/>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p>
        </w:tc>
        <w:tc>
          <w:tcPr>
            <w:tcW w:w="1090" w:type="dxa"/>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p>
        </w:tc>
        <w:tc>
          <w:tcPr>
            <w:tcW w:w="1037" w:type="dxa"/>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Низька</w:t>
            </w:r>
          </w:p>
        </w:tc>
        <w:tc>
          <w:tcPr>
            <w:tcW w:w="1134" w:type="dxa"/>
            <w:gridSpan w:val="2"/>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Середня</w:t>
            </w:r>
          </w:p>
        </w:tc>
        <w:tc>
          <w:tcPr>
            <w:tcW w:w="992" w:type="dxa"/>
            <w:gridSpan w:val="2"/>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Висока</w:t>
            </w:r>
          </w:p>
        </w:tc>
      </w:tr>
      <w:tr w:rsidR="005C2EFA" w:rsidRPr="00DB6A57" w:rsidTr="005C2EFA">
        <w:trPr>
          <w:trHeight w:val="245"/>
        </w:trPr>
        <w:tc>
          <w:tcPr>
            <w:tcW w:w="1418" w:type="dxa"/>
            <w:vMerge w:val="restart"/>
            <w:tcBorders>
              <w:top w:val="nil"/>
              <w:left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12 В</w:t>
            </w:r>
          </w:p>
        </w:tc>
        <w:tc>
          <w:tcPr>
            <w:tcW w:w="2174" w:type="dxa"/>
            <w:gridSpan w:val="3"/>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Вимкнення</w:t>
            </w:r>
          </w:p>
        </w:tc>
        <w:tc>
          <w:tcPr>
            <w:tcW w:w="1221" w:type="dxa"/>
            <w:gridSpan w:val="2"/>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8,5 В</w:t>
            </w:r>
          </w:p>
        </w:tc>
        <w:tc>
          <w:tcPr>
            <w:tcW w:w="1240" w:type="dxa"/>
            <w:gridSpan w:val="2"/>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10,1 В</w:t>
            </w:r>
          </w:p>
        </w:tc>
        <w:tc>
          <w:tcPr>
            <w:tcW w:w="851" w:type="dxa"/>
            <w:tcBorders>
              <w:top w:val="nil"/>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11,1 В</w:t>
            </w:r>
          </w:p>
        </w:tc>
      </w:tr>
      <w:tr w:rsidR="005C2EFA" w:rsidRPr="00DB6A57" w:rsidTr="005C2EFA">
        <w:trPr>
          <w:trHeight w:val="264"/>
        </w:trPr>
        <w:tc>
          <w:tcPr>
            <w:tcW w:w="1418" w:type="dxa"/>
            <w:vMerge/>
            <w:tcBorders>
              <w:left w:val="nil"/>
              <w:bottom w:val="nil"/>
              <w:right w:val="nil"/>
            </w:tcBorders>
            <w:shd w:val="clear" w:color="auto" w:fill="FFFFFF"/>
          </w:tcPr>
          <w:p w:rsidR="005C2EFA" w:rsidRPr="00DB6A57" w:rsidRDefault="005C2EFA" w:rsidP="005C2EFA">
            <w:pPr>
              <w:rPr>
                <w:rFonts w:asciiTheme="majorBidi" w:hAnsiTheme="majorBidi" w:cstheme="majorBidi"/>
                <w:lang w:val="uk-UA"/>
              </w:rPr>
            </w:pPr>
          </w:p>
        </w:tc>
        <w:tc>
          <w:tcPr>
            <w:tcW w:w="2174" w:type="dxa"/>
            <w:gridSpan w:val="3"/>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Увімкнення</w:t>
            </w:r>
          </w:p>
        </w:tc>
        <w:tc>
          <w:tcPr>
            <w:tcW w:w="1221" w:type="dxa"/>
            <w:gridSpan w:val="2"/>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10,9 В</w:t>
            </w:r>
          </w:p>
        </w:tc>
        <w:tc>
          <w:tcPr>
            <w:tcW w:w="1240" w:type="dxa"/>
            <w:gridSpan w:val="2"/>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11,4 В</w:t>
            </w:r>
          </w:p>
        </w:tc>
        <w:tc>
          <w:tcPr>
            <w:tcW w:w="851" w:type="dxa"/>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12,4 В</w:t>
            </w:r>
          </w:p>
        </w:tc>
      </w:tr>
      <w:tr w:rsidR="005C2EFA" w:rsidRPr="00DB6A57" w:rsidTr="005C2EFA">
        <w:trPr>
          <w:trHeight w:val="245"/>
        </w:trPr>
        <w:tc>
          <w:tcPr>
            <w:tcW w:w="1418" w:type="dxa"/>
            <w:vMerge w:val="restart"/>
            <w:tcBorders>
              <w:top w:val="single" w:sz="4" w:space="0" w:color="auto"/>
              <w:left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24 В</w:t>
            </w:r>
          </w:p>
        </w:tc>
        <w:tc>
          <w:tcPr>
            <w:tcW w:w="2174" w:type="dxa"/>
            <w:gridSpan w:val="3"/>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Вимкнення</w:t>
            </w:r>
          </w:p>
        </w:tc>
        <w:tc>
          <w:tcPr>
            <w:tcW w:w="1221" w:type="dxa"/>
            <w:gridSpan w:val="2"/>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21,3 В</w:t>
            </w:r>
          </w:p>
        </w:tc>
        <w:tc>
          <w:tcPr>
            <w:tcW w:w="1240" w:type="dxa"/>
            <w:gridSpan w:val="2"/>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22,3 В</w:t>
            </w:r>
          </w:p>
        </w:tc>
        <w:tc>
          <w:tcPr>
            <w:tcW w:w="851" w:type="dxa"/>
            <w:tcBorders>
              <w:top w:val="single" w:sz="4" w:space="0" w:color="auto"/>
              <w:left w:val="nil"/>
              <w:bottom w:val="nil"/>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24,3 В</w:t>
            </w:r>
          </w:p>
        </w:tc>
      </w:tr>
      <w:tr w:rsidR="005C2EFA" w:rsidRPr="00DB6A57" w:rsidTr="005C2EFA">
        <w:trPr>
          <w:trHeight w:val="259"/>
        </w:trPr>
        <w:tc>
          <w:tcPr>
            <w:tcW w:w="1418" w:type="dxa"/>
            <w:vMerge/>
            <w:tcBorders>
              <w:left w:val="nil"/>
              <w:bottom w:val="single" w:sz="4" w:space="0" w:color="auto"/>
              <w:right w:val="nil"/>
            </w:tcBorders>
            <w:shd w:val="clear" w:color="auto" w:fill="FFFFFF"/>
          </w:tcPr>
          <w:p w:rsidR="005C2EFA" w:rsidRPr="00DB6A57" w:rsidRDefault="005C2EFA" w:rsidP="005C2EFA">
            <w:pPr>
              <w:rPr>
                <w:rFonts w:asciiTheme="majorBidi" w:hAnsiTheme="majorBidi" w:cstheme="majorBidi"/>
                <w:lang w:val="uk-UA"/>
              </w:rPr>
            </w:pPr>
          </w:p>
        </w:tc>
        <w:tc>
          <w:tcPr>
            <w:tcW w:w="2174" w:type="dxa"/>
            <w:gridSpan w:val="3"/>
            <w:tcBorders>
              <w:top w:val="single" w:sz="4" w:space="0" w:color="auto"/>
              <w:left w:val="nil"/>
              <w:bottom w:val="single" w:sz="4" w:space="0" w:color="auto"/>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Увімкнення</w:t>
            </w:r>
          </w:p>
        </w:tc>
        <w:tc>
          <w:tcPr>
            <w:tcW w:w="1221" w:type="dxa"/>
            <w:gridSpan w:val="2"/>
            <w:tcBorders>
              <w:top w:val="single" w:sz="4" w:space="0" w:color="auto"/>
              <w:left w:val="nil"/>
              <w:bottom w:val="single" w:sz="4" w:space="0" w:color="auto"/>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22,7 В</w:t>
            </w:r>
          </w:p>
        </w:tc>
        <w:tc>
          <w:tcPr>
            <w:tcW w:w="1240" w:type="dxa"/>
            <w:gridSpan w:val="2"/>
            <w:tcBorders>
              <w:top w:val="single" w:sz="4" w:space="0" w:color="auto"/>
              <w:left w:val="nil"/>
              <w:bottom w:val="single" w:sz="4" w:space="0" w:color="auto"/>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23,7 В</w:t>
            </w:r>
          </w:p>
        </w:tc>
        <w:tc>
          <w:tcPr>
            <w:tcW w:w="851" w:type="dxa"/>
            <w:tcBorders>
              <w:top w:val="single" w:sz="4" w:space="0" w:color="auto"/>
              <w:left w:val="nil"/>
              <w:bottom w:val="single" w:sz="4" w:space="0" w:color="auto"/>
              <w:right w:val="nil"/>
            </w:tcBorders>
            <w:shd w:val="clear" w:color="auto" w:fill="FFFFFF"/>
          </w:tcPr>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25,7 В</w:t>
            </w:r>
          </w:p>
        </w:tc>
      </w:tr>
    </w:tbl>
    <w:p w:rsidR="005C2EFA" w:rsidRPr="00DB6A57" w:rsidRDefault="005C2EFA" w:rsidP="005C2EFA">
      <w:pPr>
        <w:rPr>
          <w:rFonts w:asciiTheme="majorBidi" w:hAnsiTheme="majorBidi" w:cstheme="majorBidi"/>
          <w:lang w:val="uk-UA"/>
        </w:rPr>
      </w:pPr>
    </w:p>
    <w:p w:rsidR="005C2EFA" w:rsidRPr="00DB6A57" w:rsidRDefault="005C2EFA">
      <w:pPr>
        <w:rPr>
          <w:rFonts w:asciiTheme="majorBidi" w:hAnsiTheme="majorBidi" w:cstheme="majorBidi"/>
          <w:lang w:val="uk-UA"/>
        </w:rPr>
      </w:pPr>
      <w:r w:rsidRPr="00DB6A57">
        <w:rPr>
          <w:rFonts w:asciiTheme="majorBidi" w:hAnsiTheme="majorBidi" w:cstheme="majorBidi"/>
          <w:lang w:val="uk-UA"/>
        </w:rPr>
        <w:br w:type="page"/>
      </w:r>
    </w:p>
    <w:p w:rsidR="005C2EFA" w:rsidRPr="00DB6A57" w:rsidRDefault="005C2EFA" w:rsidP="005C2EFA">
      <w:pPr>
        <w:rPr>
          <w:rFonts w:asciiTheme="majorBidi" w:hAnsiTheme="majorBidi" w:cstheme="majorBidi"/>
          <w:b/>
          <w:bCs/>
          <w:lang w:val="uk-UA"/>
        </w:rPr>
      </w:pPr>
      <w:r w:rsidRPr="00DB6A57">
        <w:rPr>
          <w:rFonts w:asciiTheme="majorBidi" w:hAnsiTheme="majorBidi" w:cstheme="majorBidi"/>
          <w:b/>
          <w:bCs/>
          <w:lang w:val="uk-UA"/>
        </w:rPr>
        <w:lastRenderedPageBreak/>
        <w:t>Зарядка від сонячної батареї</w:t>
      </w:r>
    </w:p>
    <w:p w:rsidR="005C2EFA" w:rsidRPr="00DB6A57" w:rsidRDefault="005C2EFA" w:rsidP="00A67E43">
      <w:pPr>
        <w:ind w:left="3540" w:firstLine="708"/>
        <w:rPr>
          <w:rFonts w:asciiTheme="majorBidi" w:hAnsiTheme="majorBidi" w:cstheme="majorBidi"/>
          <w:lang w:val="uk-UA"/>
        </w:rPr>
      </w:pPr>
      <w:r w:rsidRPr="00DB6A57">
        <w:rPr>
          <w:rFonts w:asciiTheme="majorBidi" w:hAnsiTheme="majorBidi" w:cstheme="majorBidi"/>
          <w:lang w:val="uk-UA"/>
        </w:rPr>
        <w:t xml:space="preserve">акумулятор </w:t>
      </w:r>
      <w:proofErr w:type="spellStart"/>
      <w:r w:rsidRPr="00DB6A57">
        <w:rPr>
          <w:rFonts w:asciiTheme="majorBidi" w:hAnsiTheme="majorBidi" w:cstheme="majorBidi"/>
          <w:lang w:val="uk-UA"/>
        </w:rPr>
        <w:t>EFBX100-ЕВ</w:t>
      </w:r>
      <w:proofErr w:type="spellEnd"/>
      <w:r w:rsidRPr="00DB6A57">
        <w:rPr>
          <w:rFonts w:asciiTheme="majorBidi" w:hAnsiTheme="majorBidi" w:cstheme="majorBidi"/>
          <w:lang w:val="uk-UA"/>
        </w:rPr>
        <w:t xml:space="preserve"> (додатково)</w:t>
      </w:r>
    </w:p>
    <w:p w:rsidR="005C2EFA" w:rsidRPr="00DB6A57" w:rsidRDefault="005C2EFA" w:rsidP="005C2EFA">
      <w:pPr>
        <w:rPr>
          <w:rFonts w:asciiTheme="majorBidi" w:hAnsiTheme="majorBidi" w:cstheme="majorBidi"/>
          <w:lang w:val="uk-UA"/>
        </w:rPr>
      </w:pPr>
    </w:p>
    <w:p w:rsidR="005C2EFA" w:rsidRPr="00DB6A57" w:rsidRDefault="005C2EFA" w:rsidP="005C2EFA">
      <w:pPr>
        <w:rPr>
          <w:rFonts w:asciiTheme="majorBidi" w:hAnsiTheme="majorBidi" w:cstheme="majorBidi"/>
          <w:lang w:val="uk-UA"/>
        </w:rPr>
      </w:pPr>
      <w:r w:rsidRPr="00DB6A57">
        <w:rPr>
          <w:noProof/>
          <w:lang w:eastAsia="zh-CN"/>
        </w:rPr>
        <w:drawing>
          <wp:inline distT="0" distB="0" distL="0" distR="0" wp14:anchorId="40764198" wp14:editId="13BF46AD">
            <wp:extent cx="2506134" cy="2238488"/>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7648" cy="2239840"/>
                    </a:xfrm>
                    <a:prstGeom prst="rect">
                      <a:avLst/>
                    </a:prstGeom>
                  </pic:spPr>
                </pic:pic>
              </a:graphicData>
            </a:graphic>
          </wp:inline>
        </w:drawing>
      </w:r>
    </w:p>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Роз'єм для заряджання від сонячної батареї</w:t>
      </w:r>
    </w:p>
    <w:p w:rsidR="005C2EFA" w:rsidRPr="00DB6A57" w:rsidRDefault="005C2EFA" w:rsidP="005C2EFA">
      <w:pPr>
        <w:rPr>
          <w:rFonts w:asciiTheme="majorBidi" w:hAnsiTheme="majorBidi" w:cstheme="majorBidi"/>
          <w:lang w:val="uk-UA"/>
        </w:rPr>
      </w:pPr>
    </w:p>
    <w:p w:rsidR="005C2EFA" w:rsidRPr="00DB6A57" w:rsidRDefault="005C2EFA" w:rsidP="005C2EFA">
      <w:pPr>
        <w:rPr>
          <w:rFonts w:asciiTheme="majorBidi" w:hAnsiTheme="majorBidi" w:cstheme="majorBidi"/>
          <w:lang w:val="uk-UA"/>
        </w:rPr>
      </w:pPr>
      <w:r w:rsidRPr="00DB6A57">
        <w:rPr>
          <w:noProof/>
          <w:lang w:eastAsia="zh-CN"/>
        </w:rPr>
        <w:drawing>
          <wp:inline distT="0" distB="0" distL="0" distR="0" wp14:anchorId="2C072840" wp14:editId="299FEB14">
            <wp:extent cx="5940425" cy="1718548"/>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1718548"/>
                    </a:xfrm>
                    <a:prstGeom prst="rect">
                      <a:avLst/>
                    </a:prstGeom>
                  </pic:spPr>
                </pic:pic>
              </a:graphicData>
            </a:graphic>
          </wp:inline>
        </w:drawing>
      </w:r>
    </w:p>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Кабель для заряджання від сонячної батареї (продається окремо)</w:t>
      </w:r>
    </w:p>
    <w:p w:rsidR="00A67E43" w:rsidRPr="00DB6A57" w:rsidRDefault="00A67E43" w:rsidP="005C2EFA">
      <w:pPr>
        <w:rPr>
          <w:rFonts w:asciiTheme="majorBidi" w:hAnsiTheme="majorBidi" w:cstheme="majorBidi"/>
          <w:lang w:val="uk-UA"/>
        </w:rPr>
      </w:pPr>
    </w:p>
    <w:p w:rsidR="005C2EFA" w:rsidRPr="00DB6A57" w:rsidRDefault="005C2EFA" w:rsidP="005C2EFA">
      <w:pPr>
        <w:rPr>
          <w:rFonts w:asciiTheme="majorBidi" w:hAnsiTheme="majorBidi" w:cstheme="majorBidi"/>
          <w:lang w:val="uk-UA"/>
        </w:rPr>
      </w:pPr>
      <w:r w:rsidRPr="00DB6A57">
        <w:rPr>
          <w:rFonts w:asciiTheme="majorBidi" w:hAnsiTheme="majorBidi" w:cstheme="majorBidi"/>
          <w:lang w:val="uk-UA"/>
        </w:rPr>
        <w:t xml:space="preserve">Цей виріб підтримує заряджання від сонячної батареї та заряджання акумулятора </w:t>
      </w:r>
      <w:proofErr w:type="spellStart"/>
      <w:r w:rsidRPr="00DB6A57">
        <w:rPr>
          <w:rFonts w:asciiTheme="majorBidi" w:hAnsiTheme="majorBidi" w:cstheme="majorBidi"/>
          <w:lang w:val="uk-UA"/>
        </w:rPr>
        <w:t>EFBX100-ЕВ</w:t>
      </w:r>
      <w:proofErr w:type="spellEnd"/>
      <w:r w:rsidRPr="00DB6A57">
        <w:rPr>
          <w:rFonts w:asciiTheme="majorBidi" w:hAnsiTheme="majorBidi" w:cstheme="majorBidi"/>
          <w:lang w:val="uk-UA"/>
        </w:rPr>
        <w:t xml:space="preserve"> (додатково) з максимальною потужністю 180 Вт</w:t>
      </w:r>
    </w:p>
    <w:p w:rsidR="00A67E43" w:rsidRPr="00DB6A57" w:rsidRDefault="00A67E43" w:rsidP="005C2EFA">
      <w:pPr>
        <w:rPr>
          <w:rFonts w:asciiTheme="majorBidi" w:hAnsiTheme="majorBidi" w:cstheme="majorBidi"/>
          <w:lang w:val="uk-UA"/>
        </w:rPr>
      </w:pPr>
    </w:p>
    <w:p w:rsidR="00A67E43" w:rsidRPr="00DB6A57" w:rsidRDefault="00A67E43" w:rsidP="005C2EFA">
      <w:pPr>
        <w:rPr>
          <w:rFonts w:asciiTheme="majorBidi" w:hAnsiTheme="majorBidi" w:cstheme="majorBidi"/>
          <w:lang w:val="uk-UA"/>
        </w:rPr>
      </w:pPr>
    </w:p>
    <w:p w:rsidR="00A67E43" w:rsidRPr="00DB6A57" w:rsidRDefault="00A67E43" w:rsidP="005C2EFA">
      <w:pPr>
        <w:rPr>
          <w:rFonts w:asciiTheme="majorBidi" w:hAnsiTheme="majorBidi" w:cstheme="majorBidi"/>
          <w:b/>
          <w:bCs/>
          <w:lang w:val="uk-UA"/>
        </w:rPr>
      </w:pPr>
      <w:r w:rsidRPr="00DB6A57">
        <w:rPr>
          <w:noProof/>
          <w:lang w:eastAsia="zh-CN"/>
        </w:rPr>
        <w:drawing>
          <wp:inline distT="0" distB="0" distL="0" distR="0" wp14:anchorId="770A3135" wp14:editId="5D0EC161">
            <wp:extent cx="465667" cy="46566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997" cy="466997"/>
                    </a:xfrm>
                    <a:prstGeom prst="rect">
                      <a:avLst/>
                    </a:prstGeom>
                  </pic:spPr>
                </pic:pic>
              </a:graphicData>
            </a:graphic>
          </wp:inline>
        </w:drawing>
      </w:r>
      <w:r w:rsidRPr="00DB6A57">
        <w:rPr>
          <w:rFonts w:asciiTheme="majorBidi" w:hAnsiTheme="majorBidi" w:cstheme="majorBidi"/>
          <w:b/>
          <w:bCs/>
          <w:lang w:val="uk-UA"/>
        </w:rPr>
        <w:t xml:space="preserve"> УВАГА!</w:t>
      </w:r>
    </w:p>
    <w:p w:rsidR="00461ED8" w:rsidRPr="00DB6A57" w:rsidRDefault="005C2EFA" w:rsidP="005C2EFA">
      <w:pPr>
        <w:rPr>
          <w:rFonts w:asciiTheme="majorBidi" w:hAnsiTheme="majorBidi" w:cstheme="majorBidi"/>
          <w:lang w:val="uk-UA"/>
        </w:rPr>
      </w:pPr>
      <w:r w:rsidRPr="00DB6A57">
        <w:rPr>
          <w:rFonts w:asciiTheme="majorBidi" w:hAnsiTheme="majorBidi" w:cstheme="majorBidi"/>
          <w:lang w:val="uk-UA"/>
        </w:rPr>
        <w:t xml:space="preserve">Коли пристрій під'єднано до пристрою заряджання від сонячної батареї, не від'єднуйте акумулятор </w:t>
      </w:r>
      <w:proofErr w:type="spellStart"/>
      <w:r w:rsidRPr="00DB6A57">
        <w:rPr>
          <w:rFonts w:asciiTheme="majorBidi" w:hAnsiTheme="majorBidi" w:cstheme="majorBidi"/>
          <w:lang w:val="uk-UA"/>
        </w:rPr>
        <w:t>EFBX100-ЕВ</w:t>
      </w:r>
      <w:proofErr w:type="spellEnd"/>
      <w:r w:rsidRPr="00DB6A57">
        <w:rPr>
          <w:rFonts w:asciiTheme="majorBidi" w:hAnsiTheme="majorBidi" w:cstheme="majorBidi"/>
          <w:lang w:val="uk-UA"/>
        </w:rPr>
        <w:t>. В іншому разі пристрій не зможе працювати належним чином.</w:t>
      </w:r>
    </w:p>
    <w:p w:rsidR="00A67E43" w:rsidRPr="00DB6A57" w:rsidRDefault="00A67E43" w:rsidP="005C2EFA">
      <w:pPr>
        <w:rPr>
          <w:rFonts w:asciiTheme="majorBidi" w:hAnsiTheme="majorBidi" w:cstheme="majorBidi"/>
          <w:lang w:val="uk-UA"/>
        </w:rPr>
      </w:pPr>
    </w:p>
    <w:p w:rsidR="00A67E43" w:rsidRPr="00DB6A57" w:rsidRDefault="00A67E43">
      <w:pPr>
        <w:rPr>
          <w:rFonts w:asciiTheme="majorBidi" w:hAnsiTheme="majorBidi" w:cstheme="majorBidi"/>
          <w:lang w:val="uk-UA"/>
        </w:rPr>
      </w:pPr>
      <w:r w:rsidRPr="00DB6A57">
        <w:rPr>
          <w:rFonts w:asciiTheme="majorBidi" w:hAnsiTheme="majorBidi" w:cstheme="majorBidi"/>
          <w:lang w:val="uk-UA"/>
        </w:rPr>
        <w:br w:type="page"/>
      </w:r>
    </w:p>
    <w:p w:rsidR="00A67E43" w:rsidRPr="00DB6A57" w:rsidRDefault="00A67E43" w:rsidP="00A67E43">
      <w:pPr>
        <w:rPr>
          <w:rFonts w:asciiTheme="majorBidi" w:hAnsiTheme="majorBidi" w:cstheme="majorBidi"/>
          <w:b/>
          <w:bCs/>
          <w:lang w:val="uk-UA"/>
        </w:rPr>
      </w:pPr>
      <w:r w:rsidRPr="00DB6A57">
        <w:rPr>
          <w:rFonts w:asciiTheme="majorBidi" w:hAnsiTheme="majorBidi" w:cstheme="majorBidi"/>
          <w:b/>
          <w:bCs/>
          <w:lang w:val="uk-UA"/>
        </w:rPr>
        <w:lastRenderedPageBreak/>
        <w:t>Експлуатація виробу</w:t>
      </w:r>
    </w:p>
    <w:p w:rsidR="00A67E43" w:rsidRPr="00DB6A57" w:rsidRDefault="00A67E43" w:rsidP="00A67E43">
      <w:pPr>
        <w:rPr>
          <w:rFonts w:asciiTheme="majorBidi" w:hAnsiTheme="majorBidi" w:cstheme="majorBidi"/>
          <w:lang w:val="uk-UA"/>
        </w:rPr>
      </w:pP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Деталі холодильника та рекомендації щодо зберігання харчових продуктів</w:t>
      </w:r>
    </w:p>
    <w:p w:rsidR="00A67E43" w:rsidRPr="00DB6A57" w:rsidRDefault="00A67E43" w:rsidP="00A67E43">
      <w:pPr>
        <w:rPr>
          <w:rFonts w:asciiTheme="majorBidi" w:hAnsiTheme="majorBidi" w:cstheme="majorBidi"/>
          <w:lang w:val="uk-UA"/>
        </w:rPr>
      </w:pPr>
      <w:r w:rsidRPr="00DB6A57">
        <w:rPr>
          <w:noProof/>
          <w:lang w:eastAsia="zh-CN"/>
        </w:rPr>
        <w:drawing>
          <wp:inline distT="0" distB="0" distL="0" distR="0" wp14:anchorId="1A1D7B49" wp14:editId="780F5936">
            <wp:extent cx="5940425" cy="2474513"/>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2474513"/>
                    </a:xfrm>
                    <a:prstGeom prst="rect">
                      <a:avLst/>
                    </a:prstGeom>
                  </pic:spPr>
                </pic:pic>
              </a:graphicData>
            </a:graphic>
          </wp:inline>
        </w:drawing>
      </w:r>
    </w:p>
    <w:p w:rsidR="00A67E43" w:rsidRPr="00DB6A57" w:rsidRDefault="00A67E43" w:rsidP="00A67E43">
      <w:pPr>
        <w:rPr>
          <w:rFonts w:asciiTheme="majorBidi" w:hAnsiTheme="majorBidi" w:cstheme="majorBidi"/>
          <w:lang w:val="uk-UA"/>
        </w:rPr>
      </w:pPr>
    </w:p>
    <w:tbl>
      <w:tblPr>
        <w:tblStyle w:val="a6"/>
        <w:tblW w:w="0" w:type="auto"/>
        <w:tblLook w:val="04A0" w:firstRow="1" w:lastRow="0" w:firstColumn="1" w:lastColumn="0" w:noHBand="0" w:noVBand="1"/>
      </w:tblPr>
      <w:tblGrid>
        <w:gridCol w:w="5149"/>
        <w:gridCol w:w="4422"/>
      </w:tblGrid>
      <w:tr w:rsidR="00A67E43" w:rsidRPr="00DB6A57" w:rsidTr="00A67E43">
        <w:tc>
          <w:tcPr>
            <w:tcW w:w="4785" w:type="dxa"/>
          </w:tcPr>
          <w:p w:rsidR="00A67E43" w:rsidRPr="00DB6A57" w:rsidRDefault="00A67E43" w:rsidP="00A67E43">
            <w:pPr>
              <w:rPr>
                <w:rFonts w:asciiTheme="majorBidi" w:hAnsiTheme="majorBidi" w:cstheme="majorBidi"/>
                <w:lang w:val="uk-UA"/>
              </w:rPr>
            </w:pPr>
            <w:r w:rsidRPr="00DB6A57">
              <w:rPr>
                <w:noProof/>
                <w:lang w:eastAsia="zh-CN"/>
              </w:rPr>
              <w:drawing>
                <wp:inline distT="0" distB="0" distL="0" distR="0" wp14:anchorId="7FDE6792" wp14:editId="12384F17">
                  <wp:extent cx="3133074" cy="496146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33074" cy="4961466"/>
                          </a:xfrm>
                          <a:prstGeom prst="rect">
                            <a:avLst/>
                          </a:prstGeom>
                        </pic:spPr>
                      </pic:pic>
                    </a:graphicData>
                  </a:graphic>
                </wp:inline>
              </w:drawing>
            </w:r>
          </w:p>
        </w:tc>
        <w:tc>
          <w:tcPr>
            <w:tcW w:w="4786" w:type="dxa"/>
          </w:tcPr>
          <w:p w:rsidR="00A67E43" w:rsidRPr="00DB6A57" w:rsidRDefault="00A67E43" w:rsidP="00A67E43">
            <w:pPr>
              <w:rPr>
                <w:rFonts w:asciiTheme="majorBidi" w:hAnsiTheme="majorBidi" w:cstheme="majorBidi"/>
                <w:lang w:val="uk-UA"/>
              </w:rPr>
            </w:pP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 Знімна ручка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 Знімні колеса (додатково)</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3. Кнопка живлення</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4. Кнопка перемикання температурної зони</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5. Кнопка зниження температури</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6. Кнопка підвищення температури</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7. Кнопка приготування льоду</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8. Кнопка для виймання льоду</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9. Контейнер для льоду</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10. Відділ приготування льоду</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11. Кнопка відділу приготування льоду</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 xml:space="preserve">12. </w:t>
            </w:r>
            <w:proofErr w:type="spellStart"/>
            <w:r w:rsidRPr="00DB6A57">
              <w:rPr>
                <w:rFonts w:asciiTheme="majorBidi" w:hAnsiTheme="majorBidi" w:cstheme="majorBidi"/>
                <w:lang w:val="uk-UA"/>
              </w:rPr>
              <w:t>ЖК</w:t>
            </w:r>
            <w:proofErr w:type="spellEnd"/>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13. Світлодіодна лампа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14. Права зона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15. Зливна пробка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16. Роздільник температурних зон</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17. Ліва зона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18. Кошик</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19. Двері холодильника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20. Знімна телескопічна ручка (необов'язково)</w:t>
            </w:r>
          </w:p>
        </w:tc>
      </w:tr>
    </w:tbl>
    <w:p w:rsidR="00A67E43" w:rsidRPr="00DB6A57" w:rsidRDefault="00A67E43" w:rsidP="00A67E43">
      <w:pPr>
        <w:rPr>
          <w:rFonts w:asciiTheme="majorBidi" w:hAnsiTheme="majorBidi" w:cstheme="majorBidi"/>
          <w:lang w:val="uk-UA"/>
        </w:rPr>
      </w:pPr>
    </w:p>
    <w:p w:rsidR="00A67E43" w:rsidRPr="00DB6A57" w:rsidRDefault="00A67E43">
      <w:pPr>
        <w:rPr>
          <w:rFonts w:asciiTheme="majorBidi" w:hAnsiTheme="majorBidi" w:cstheme="majorBidi"/>
          <w:lang w:val="uk-UA"/>
        </w:rPr>
      </w:pPr>
      <w:r w:rsidRPr="00DB6A57">
        <w:rPr>
          <w:rFonts w:asciiTheme="majorBidi" w:hAnsiTheme="majorBidi" w:cstheme="majorBidi"/>
          <w:lang w:val="uk-UA"/>
        </w:rPr>
        <w:br w:type="page"/>
      </w:r>
    </w:p>
    <w:p w:rsidR="00A67E43" w:rsidRPr="00DB6A57" w:rsidRDefault="00A67E43" w:rsidP="00A67E43">
      <w:pPr>
        <w:rPr>
          <w:rFonts w:asciiTheme="majorBidi" w:hAnsiTheme="majorBidi" w:cstheme="majorBidi"/>
          <w:lang w:val="uk-UA"/>
        </w:rPr>
      </w:pPr>
      <w:r w:rsidRPr="00DB6A57">
        <w:rPr>
          <w:noProof/>
          <w:lang w:eastAsia="zh-CN"/>
        </w:rPr>
        <w:lastRenderedPageBreak/>
        <w:drawing>
          <wp:inline distT="0" distB="0" distL="0" distR="0" wp14:anchorId="153EF35C" wp14:editId="2B0AC745">
            <wp:extent cx="4114800" cy="561989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12602" cy="5616892"/>
                    </a:xfrm>
                    <a:prstGeom prst="rect">
                      <a:avLst/>
                    </a:prstGeom>
                  </pic:spPr>
                </pic:pic>
              </a:graphicData>
            </a:graphic>
          </wp:inline>
        </w:drawing>
      </w:r>
    </w:p>
    <w:p w:rsidR="00A67E43" w:rsidRPr="00DB6A57" w:rsidRDefault="00A67E43" w:rsidP="00A67E43">
      <w:pPr>
        <w:rPr>
          <w:rFonts w:asciiTheme="majorBidi" w:hAnsiTheme="majorBidi" w:cstheme="majorBidi"/>
          <w:lang w:val="uk-UA"/>
        </w:rPr>
      </w:pP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21.</w:t>
      </w:r>
      <w:r w:rsidRPr="00DB6A57">
        <w:rPr>
          <w:rFonts w:asciiTheme="majorBidi" w:hAnsiTheme="majorBidi" w:cstheme="majorBidi"/>
          <w:lang w:val="uk-UA"/>
        </w:rPr>
        <w:tab/>
        <w:t>Роз'єм живлення</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22.</w:t>
      </w:r>
      <w:r w:rsidRPr="00DB6A57">
        <w:rPr>
          <w:rFonts w:asciiTheme="majorBidi" w:hAnsiTheme="majorBidi" w:cstheme="majorBidi"/>
          <w:lang w:val="uk-UA"/>
        </w:rPr>
        <w:tab/>
        <w:t>Зливна труба льодогенератора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23.</w:t>
      </w:r>
      <w:r w:rsidRPr="00DB6A57">
        <w:rPr>
          <w:rFonts w:asciiTheme="majorBidi" w:hAnsiTheme="majorBidi" w:cstheme="majorBidi"/>
          <w:lang w:val="uk-UA"/>
        </w:rPr>
        <w:tab/>
        <w:t>Кнопка виймання акумулятора</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24.</w:t>
      </w:r>
      <w:r w:rsidRPr="00DB6A57">
        <w:rPr>
          <w:rFonts w:asciiTheme="majorBidi" w:hAnsiTheme="majorBidi" w:cstheme="majorBidi"/>
          <w:lang w:val="uk-UA"/>
        </w:rPr>
        <w:tab/>
        <w:t>Батарейний відсік</w:t>
      </w:r>
    </w:p>
    <w:p w:rsidR="00A67E43" w:rsidRPr="00DB6A57" w:rsidRDefault="00A67E43" w:rsidP="00A67E43">
      <w:pPr>
        <w:rPr>
          <w:rFonts w:asciiTheme="majorBidi" w:hAnsiTheme="majorBidi" w:cstheme="majorBidi"/>
          <w:lang w:val="uk-UA"/>
        </w:rPr>
      </w:pPr>
      <w:r w:rsidRPr="00DB6A57">
        <w:rPr>
          <w:rFonts w:asciiTheme="majorBidi" w:hAnsiTheme="majorBidi" w:cstheme="majorBidi"/>
          <w:lang w:val="uk-UA"/>
        </w:rPr>
        <w:t>25.</w:t>
      </w:r>
      <w:r w:rsidRPr="00DB6A57">
        <w:rPr>
          <w:rFonts w:asciiTheme="majorBidi" w:hAnsiTheme="majorBidi" w:cstheme="majorBidi"/>
          <w:lang w:val="uk-UA"/>
        </w:rPr>
        <w:tab/>
        <w:t>Дренажний отвір</w:t>
      </w:r>
    </w:p>
    <w:p w:rsidR="00A67E43" w:rsidRPr="00DB6A57" w:rsidRDefault="00A67E43">
      <w:pPr>
        <w:rPr>
          <w:rFonts w:asciiTheme="majorBidi" w:hAnsiTheme="majorBidi" w:cstheme="majorBidi"/>
          <w:lang w:val="uk-UA"/>
        </w:rPr>
      </w:pPr>
      <w:r w:rsidRPr="00DB6A57">
        <w:rPr>
          <w:rFonts w:asciiTheme="majorBidi" w:hAnsiTheme="majorBidi" w:cstheme="majorBidi"/>
          <w:lang w:val="uk-UA"/>
        </w:rPr>
        <w:br w:type="page"/>
      </w:r>
    </w:p>
    <w:p w:rsidR="00A67E43" w:rsidRPr="00DB6A57" w:rsidRDefault="00A67E43" w:rsidP="00A67E43">
      <w:pPr>
        <w:rPr>
          <w:rFonts w:asciiTheme="majorBidi" w:hAnsiTheme="majorBidi" w:cstheme="majorBidi"/>
          <w:b/>
          <w:bCs/>
          <w:sz w:val="28"/>
          <w:szCs w:val="28"/>
          <w:lang w:val="uk-UA"/>
        </w:rPr>
      </w:pPr>
      <w:proofErr w:type="spellStart"/>
      <w:r w:rsidRPr="00DB6A57">
        <w:rPr>
          <w:rFonts w:asciiTheme="majorBidi" w:hAnsiTheme="majorBidi" w:cstheme="majorBidi"/>
          <w:b/>
          <w:bCs/>
          <w:sz w:val="28"/>
          <w:szCs w:val="28"/>
          <w:lang w:val="uk-UA"/>
        </w:rPr>
        <w:lastRenderedPageBreak/>
        <w:t>РК</w:t>
      </w:r>
      <w:proofErr w:type="spellEnd"/>
      <w:r w:rsidRPr="00DB6A57">
        <w:rPr>
          <w:rFonts w:asciiTheme="majorBidi" w:hAnsiTheme="majorBidi" w:cstheme="majorBidi"/>
          <w:b/>
          <w:bCs/>
          <w:sz w:val="28"/>
          <w:szCs w:val="28"/>
          <w:lang w:val="uk-UA"/>
        </w:rPr>
        <w:t>-індикатори</w:t>
      </w:r>
    </w:p>
    <w:p w:rsidR="00A67E43" w:rsidRPr="00DB6A57" w:rsidRDefault="00A67E43" w:rsidP="00A67E43">
      <w:pPr>
        <w:rPr>
          <w:rFonts w:asciiTheme="majorBidi" w:hAnsiTheme="majorBidi" w:cstheme="majorBidi"/>
          <w:lang w:val="uk-UA"/>
        </w:rPr>
      </w:pPr>
    </w:p>
    <w:p w:rsidR="00A67E43" w:rsidRPr="00DB6A57" w:rsidRDefault="00A83098" w:rsidP="00A67E43">
      <w:pPr>
        <w:rPr>
          <w:rFonts w:asciiTheme="majorBidi" w:hAnsiTheme="majorBidi" w:cstheme="majorBidi"/>
          <w:lang w:val="uk-UA"/>
        </w:rPr>
      </w:pPr>
      <w:r w:rsidRPr="00DB6A57">
        <w:rPr>
          <w:noProof/>
          <w:lang w:eastAsia="zh-CN"/>
        </w:rPr>
        <w:drawing>
          <wp:inline distT="0" distB="0" distL="0" distR="0" wp14:anchorId="578B7A68" wp14:editId="1CE3C78B">
            <wp:extent cx="4834467" cy="432452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1884" cy="4322215"/>
                    </a:xfrm>
                    <a:prstGeom prst="rect">
                      <a:avLst/>
                    </a:prstGeom>
                  </pic:spPr>
                </pic:pic>
              </a:graphicData>
            </a:graphic>
          </wp:inline>
        </w:drawing>
      </w:r>
    </w:p>
    <w:p w:rsidR="00A67E43" w:rsidRPr="00DB6A57" w:rsidRDefault="00A67E43" w:rsidP="00A67E43">
      <w:pPr>
        <w:rPr>
          <w:rFonts w:asciiTheme="majorBidi" w:hAnsiTheme="majorBidi" w:cstheme="majorBidi"/>
          <w:lang w:val="uk-UA"/>
        </w:rPr>
      </w:pPr>
    </w:p>
    <w:tbl>
      <w:tblPr>
        <w:tblW w:w="9356" w:type="dxa"/>
        <w:tblLayout w:type="fixed"/>
        <w:tblCellMar>
          <w:left w:w="0" w:type="dxa"/>
          <w:right w:w="0" w:type="dxa"/>
        </w:tblCellMar>
        <w:tblLook w:val="0000" w:firstRow="0" w:lastRow="0" w:firstColumn="0" w:lastColumn="0" w:noHBand="0" w:noVBand="0"/>
      </w:tblPr>
      <w:tblGrid>
        <w:gridCol w:w="4536"/>
        <w:gridCol w:w="4820"/>
      </w:tblGrid>
      <w:tr w:rsidR="00D51E47" w:rsidRPr="00DB6A57" w:rsidTr="00D51E47">
        <w:trPr>
          <w:trHeight w:val="4514"/>
        </w:trPr>
        <w:tc>
          <w:tcPr>
            <w:tcW w:w="4536" w:type="dxa"/>
            <w:tcBorders>
              <w:top w:val="nil"/>
              <w:left w:val="nil"/>
              <w:bottom w:val="nil"/>
              <w:right w:val="nil"/>
            </w:tcBorders>
            <w:shd w:val="clear" w:color="auto" w:fill="FFFFFF"/>
          </w:tcPr>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 Заряджання</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2. Оцінка рівня заряду акумулятора</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3. Залишковий відсоток заряду акумулятора</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4. Підключення автомобільного зарядного пристрою</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5. Підключення адаптера</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6. Вхід для заряджання від сонячної батареї</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7. Еко-режим (перемикається тривалим натисканням кнопки "-" або через програму)</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 xml:space="preserve">8. Підключення до мережі </w:t>
            </w:r>
            <w:proofErr w:type="spellStart"/>
            <w:r w:rsidRPr="00DB6A57">
              <w:rPr>
                <w:rFonts w:asciiTheme="majorBidi" w:hAnsiTheme="majorBidi" w:cstheme="majorBidi"/>
                <w:color w:val="221E1F"/>
                <w:lang w:val="uk-UA"/>
              </w:rPr>
              <w:t>Wi-Fi</w:t>
            </w:r>
            <w:proofErr w:type="spellEnd"/>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 xml:space="preserve">9. Підключення </w:t>
            </w:r>
            <w:proofErr w:type="spellStart"/>
            <w:r w:rsidRPr="00DB6A57">
              <w:rPr>
                <w:rFonts w:asciiTheme="majorBidi" w:hAnsiTheme="majorBidi" w:cstheme="majorBidi"/>
                <w:color w:val="221E1F"/>
                <w:lang w:val="uk-UA"/>
              </w:rPr>
              <w:t>Bluetooth</w:t>
            </w:r>
            <w:proofErr w:type="spellEnd"/>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10. Попередження про збій</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11. Відсутній контейнер для льоду</w:t>
            </w:r>
          </w:p>
        </w:tc>
        <w:tc>
          <w:tcPr>
            <w:tcW w:w="4820" w:type="dxa"/>
            <w:tcBorders>
              <w:top w:val="nil"/>
              <w:left w:val="nil"/>
              <w:right w:val="nil"/>
            </w:tcBorders>
            <w:shd w:val="clear" w:color="auto" w:fill="FFFFFF"/>
          </w:tcPr>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12. Недостатньо води для виробництва льоду</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13. Індикація "Виробництво льоду "неможливе"</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14. Температура лівої зони</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15. Температура однієї зони (після видалення роздільника зон)</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16. Температура правої зони</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 xml:space="preserve">17. Одиниці вимірювання температури (перемикається тривалим натисканням кнопки </w:t>
            </w:r>
            <w:r w:rsidRPr="00DB6A57">
              <w:rPr>
                <w:noProof/>
                <w:lang w:eastAsia="zh-CN"/>
              </w:rPr>
              <w:drawing>
                <wp:inline distT="0" distB="0" distL="0" distR="0" wp14:anchorId="696AD837" wp14:editId="42F5A314">
                  <wp:extent cx="27432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320" cy="228600"/>
                          </a:xfrm>
                          <a:prstGeom prst="rect">
                            <a:avLst/>
                          </a:prstGeom>
                        </pic:spPr>
                      </pic:pic>
                    </a:graphicData>
                  </a:graphic>
                </wp:inline>
              </w:drawing>
            </w:r>
            <w:r w:rsidRPr="00DB6A57">
              <w:rPr>
                <w:rFonts w:asciiTheme="majorBidi" w:hAnsiTheme="majorBidi" w:cstheme="majorBidi"/>
                <w:color w:val="221E1F"/>
                <w:lang w:val="uk-UA"/>
              </w:rPr>
              <w:t xml:space="preserve"> або через програму)</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18. Великі кубики льоду</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19. Маленькі кубики льоду</w:t>
            </w:r>
          </w:p>
          <w:p w:rsidR="00D51E47" w:rsidRPr="00DB6A57" w:rsidRDefault="00D51E47" w:rsidP="00D51E47">
            <w:pPr>
              <w:rPr>
                <w:rFonts w:asciiTheme="majorBidi" w:hAnsiTheme="majorBidi" w:cstheme="majorBidi"/>
                <w:color w:val="221E1F"/>
                <w:lang w:val="uk-UA"/>
              </w:rPr>
            </w:pPr>
            <w:r w:rsidRPr="00DB6A57">
              <w:rPr>
                <w:rFonts w:asciiTheme="majorBidi" w:hAnsiTheme="majorBidi" w:cstheme="majorBidi"/>
                <w:color w:val="221E1F"/>
                <w:lang w:val="uk-UA"/>
              </w:rPr>
              <w:t>20. Час виробництва льоду / від'єднання льоду вручну</w:t>
            </w:r>
          </w:p>
          <w:p w:rsidR="00D51E47" w:rsidRPr="00DB6A57" w:rsidRDefault="00D51E47" w:rsidP="00D51E47">
            <w:pPr>
              <w:rPr>
                <w:rFonts w:asciiTheme="majorBidi" w:hAnsiTheme="majorBidi" w:cstheme="majorBidi"/>
                <w:lang w:val="uk-UA"/>
              </w:rPr>
            </w:pPr>
            <w:r w:rsidRPr="00DB6A57">
              <w:rPr>
                <w:rFonts w:asciiTheme="majorBidi" w:hAnsiTheme="majorBidi" w:cstheme="majorBidi"/>
                <w:color w:val="221E1F"/>
                <w:lang w:val="uk-UA"/>
              </w:rPr>
              <w:t>21. Код помилки</w:t>
            </w:r>
          </w:p>
        </w:tc>
      </w:tr>
    </w:tbl>
    <w:p w:rsidR="00D51E47" w:rsidRPr="00DB6A57" w:rsidRDefault="00D51E47" w:rsidP="00A67E43">
      <w:pPr>
        <w:rPr>
          <w:rFonts w:asciiTheme="majorBidi" w:hAnsiTheme="majorBidi" w:cstheme="majorBidi"/>
          <w:lang w:val="uk-UA"/>
        </w:rPr>
      </w:pPr>
    </w:p>
    <w:p w:rsidR="00D51E47" w:rsidRPr="00DB6A57" w:rsidRDefault="00D51E47">
      <w:pPr>
        <w:rPr>
          <w:rFonts w:asciiTheme="majorBidi" w:hAnsiTheme="majorBidi" w:cstheme="majorBidi"/>
          <w:lang w:val="uk-UA"/>
        </w:rPr>
      </w:pPr>
      <w:r w:rsidRPr="00DB6A57">
        <w:rPr>
          <w:rFonts w:asciiTheme="majorBidi" w:hAnsiTheme="majorBidi" w:cstheme="majorBidi"/>
          <w:lang w:val="uk-UA"/>
        </w:rPr>
        <w:br w:type="page"/>
      </w:r>
    </w:p>
    <w:p w:rsidR="00A83098" w:rsidRPr="00DB6A57" w:rsidRDefault="00D51E47" w:rsidP="00A67E43">
      <w:pPr>
        <w:rPr>
          <w:rFonts w:asciiTheme="majorBidi" w:hAnsiTheme="majorBidi" w:cstheme="majorBidi"/>
          <w:b/>
          <w:bCs/>
          <w:sz w:val="28"/>
          <w:szCs w:val="28"/>
          <w:lang w:val="uk-UA"/>
        </w:rPr>
      </w:pPr>
      <w:r w:rsidRPr="00DB6A57">
        <w:rPr>
          <w:rFonts w:asciiTheme="majorBidi" w:hAnsiTheme="majorBidi" w:cstheme="majorBidi"/>
          <w:b/>
          <w:bCs/>
          <w:sz w:val="28"/>
          <w:szCs w:val="28"/>
          <w:lang w:val="uk-UA"/>
        </w:rPr>
        <w:lastRenderedPageBreak/>
        <w:t xml:space="preserve">Увімкнення/вимкнення живлення і вимкнення </w:t>
      </w:r>
      <w:proofErr w:type="spellStart"/>
      <w:r w:rsidRPr="00DB6A57">
        <w:rPr>
          <w:rFonts w:asciiTheme="majorBidi" w:hAnsiTheme="majorBidi" w:cstheme="majorBidi"/>
          <w:b/>
          <w:bCs/>
          <w:sz w:val="28"/>
          <w:szCs w:val="28"/>
          <w:lang w:val="uk-UA"/>
        </w:rPr>
        <w:t>РК</w:t>
      </w:r>
      <w:proofErr w:type="spellEnd"/>
      <w:r w:rsidRPr="00DB6A57">
        <w:rPr>
          <w:rFonts w:asciiTheme="majorBidi" w:hAnsiTheme="majorBidi" w:cstheme="majorBidi"/>
          <w:b/>
          <w:bCs/>
          <w:sz w:val="28"/>
          <w:szCs w:val="28"/>
          <w:lang w:val="uk-UA"/>
        </w:rPr>
        <w:t>-дисплея</w:t>
      </w:r>
    </w:p>
    <w:p w:rsidR="00D51E47" w:rsidRPr="00DB6A57" w:rsidRDefault="00D51E47" w:rsidP="00A67E43">
      <w:pPr>
        <w:rPr>
          <w:rFonts w:asciiTheme="majorBidi" w:hAnsiTheme="majorBidi" w:cstheme="majorBidi"/>
          <w:lang w:val="uk-UA"/>
        </w:rPr>
      </w:pPr>
    </w:p>
    <w:p w:rsidR="00D51E47" w:rsidRPr="00DB6A57" w:rsidRDefault="00B87D7E" w:rsidP="00A67E43">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647DFBB9" wp14:editId="502ED0A8">
            <wp:extent cx="5257800" cy="2109658"/>
            <wp:effectExtent l="0" t="0" r="0" b="5080"/>
            <wp:docPr id="28" name="Рисунок 28" descr="C:\Users\Dell\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2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577" cy="2113581"/>
                    </a:xfrm>
                    <a:prstGeom prst="rect">
                      <a:avLst/>
                    </a:prstGeom>
                    <a:noFill/>
                    <a:ln>
                      <a:noFill/>
                    </a:ln>
                  </pic:spPr>
                </pic:pic>
              </a:graphicData>
            </a:graphic>
          </wp:inline>
        </w:drawing>
      </w:r>
    </w:p>
    <w:p w:rsidR="00B87D7E" w:rsidRPr="00DB6A57" w:rsidRDefault="00B87D7E" w:rsidP="00B87D7E">
      <w:pPr>
        <w:rPr>
          <w:rFonts w:asciiTheme="majorBidi" w:hAnsiTheme="majorBidi" w:cstheme="majorBidi"/>
          <w:lang w:val="uk-UA"/>
        </w:rPr>
      </w:pPr>
      <w:r w:rsidRPr="00DB6A57">
        <w:rPr>
          <w:rFonts w:asciiTheme="majorBidi" w:hAnsiTheme="majorBidi" w:cstheme="majorBidi"/>
          <w:lang w:val="uk-UA"/>
        </w:rPr>
        <w:t>Увімкнення живлення: Натисніть кнопку живлення, щоб увімкнути пристрій. Загальний індикатор живлення горить, не блимаючи.</w:t>
      </w:r>
    </w:p>
    <w:p w:rsidR="00B87D7E" w:rsidRPr="00DB6A57" w:rsidRDefault="00B87D7E" w:rsidP="00B87D7E">
      <w:pPr>
        <w:rPr>
          <w:rFonts w:asciiTheme="majorBidi" w:hAnsiTheme="majorBidi" w:cstheme="majorBidi"/>
          <w:lang w:val="uk-UA"/>
        </w:rPr>
      </w:pPr>
    </w:p>
    <w:p w:rsidR="00B87D7E" w:rsidRPr="00DB6A57" w:rsidRDefault="00B87D7E" w:rsidP="00B87D7E">
      <w:pPr>
        <w:rPr>
          <w:rFonts w:asciiTheme="majorBidi" w:hAnsiTheme="majorBidi" w:cstheme="majorBidi"/>
          <w:lang w:val="uk-UA"/>
        </w:rPr>
      </w:pPr>
      <w:r w:rsidRPr="00DB6A57">
        <w:rPr>
          <w:rFonts w:asciiTheme="majorBidi" w:hAnsiTheme="majorBidi" w:cstheme="majorBidi"/>
          <w:lang w:val="uk-UA"/>
        </w:rPr>
        <w:t xml:space="preserve">Якщо ви не використовуєте пристрій протягом 5 хвилин (це значення за замовчуванням, але його можна змінити в програмі), </w:t>
      </w: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 xml:space="preserve">-дисплей автоматично вимикається. Коли ви працюєте з виробом, </w:t>
      </w: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 xml:space="preserve">-дисплей автоматично загоряється. Щоб вручну вимкнути </w:t>
      </w: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 xml:space="preserve">-дисплей, натисніть кнопку живлення. Щоб вручну увімкнути </w:t>
      </w: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 xml:space="preserve">-дисплей, натисніть будь-яку кнопку. Вимкнення живлення: Натисніть і утримуйте кнопку живлення протягом 3 секунд. На </w:t>
      </w: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 xml:space="preserve">-дисплеї відображається </w:t>
      </w:r>
      <w:proofErr w:type="spellStart"/>
      <w:r w:rsidRPr="00DB6A57">
        <w:rPr>
          <w:rFonts w:asciiTheme="majorBidi" w:hAnsiTheme="majorBidi" w:cstheme="majorBidi"/>
          <w:lang w:val="uk-UA"/>
        </w:rPr>
        <w:t>OFF</w:t>
      </w:r>
      <w:proofErr w:type="spellEnd"/>
      <w:r w:rsidRPr="00DB6A57">
        <w:rPr>
          <w:rFonts w:asciiTheme="majorBidi" w:hAnsiTheme="majorBidi" w:cstheme="majorBidi"/>
          <w:lang w:val="uk-UA"/>
        </w:rPr>
        <w:t xml:space="preserve"> (</w:t>
      </w:r>
      <w:proofErr w:type="spellStart"/>
      <w:r w:rsidRPr="00DB6A57">
        <w:rPr>
          <w:rFonts w:asciiTheme="majorBidi" w:hAnsiTheme="majorBidi" w:cstheme="majorBidi"/>
          <w:lang w:val="uk-UA"/>
        </w:rPr>
        <w:t>Вимк</w:t>
      </w:r>
      <w:proofErr w:type="spellEnd"/>
      <w:r w:rsidRPr="00DB6A57">
        <w:rPr>
          <w:rFonts w:asciiTheme="majorBidi" w:hAnsiTheme="majorBidi" w:cstheme="majorBidi"/>
          <w:lang w:val="uk-UA"/>
        </w:rPr>
        <w:t>.) протягом 3 с. Потім холодильник вимикається. Вимкнути холодильник також можна дистанційно в програмі.</w:t>
      </w:r>
    </w:p>
    <w:p w:rsidR="00B87D7E" w:rsidRPr="00DB6A57" w:rsidRDefault="00B87D7E" w:rsidP="00B87D7E">
      <w:pPr>
        <w:rPr>
          <w:rFonts w:asciiTheme="majorBidi" w:hAnsiTheme="majorBidi" w:cstheme="majorBidi"/>
          <w:lang w:val="uk-UA"/>
        </w:rPr>
      </w:pPr>
      <w:r w:rsidRPr="00DB6A57">
        <w:rPr>
          <w:rFonts w:asciiTheme="majorBidi" w:hAnsiTheme="majorBidi" w:cstheme="majorBidi"/>
          <w:lang w:val="uk-UA"/>
        </w:rPr>
        <w:t xml:space="preserve">Коли цей виріб під'єднано до джерела живлення, він може заряджати під'єднаний акумулятор </w:t>
      </w:r>
      <w:proofErr w:type="spellStart"/>
      <w:r w:rsidRPr="00DB6A57">
        <w:rPr>
          <w:rFonts w:asciiTheme="majorBidi" w:hAnsiTheme="majorBidi" w:cstheme="majorBidi"/>
          <w:lang w:val="uk-UA"/>
        </w:rPr>
        <w:t>EFBX100-EB</w:t>
      </w:r>
      <w:proofErr w:type="spellEnd"/>
      <w:r w:rsidRPr="00DB6A57">
        <w:rPr>
          <w:rFonts w:asciiTheme="majorBidi" w:hAnsiTheme="majorBidi" w:cstheme="majorBidi"/>
          <w:lang w:val="uk-UA"/>
        </w:rPr>
        <w:t xml:space="preserve"> незалежно від того, увімкнений він чи ні.</w:t>
      </w:r>
    </w:p>
    <w:p w:rsidR="00B87D7E" w:rsidRPr="00DB6A57" w:rsidRDefault="00B87D7E" w:rsidP="00B87D7E">
      <w:pPr>
        <w:rPr>
          <w:rFonts w:asciiTheme="majorBidi" w:hAnsiTheme="majorBidi" w:cstheme="majorBidi"/>
          <w:lang w:val="uk-UA"/>
        </w:rPr>
      </w:pPr>
    </w:p>
    <w:p w:rsidR="00B87D7E" w:rsidRPr="00DB6A57" w:rsidRDefault="00B87D7E" w:rsidP="00B87D7E">
      <w:pPr>
        <w:rPr>
          <w:rFonts w:asciiTheme="majorBidi" w:hAnsiTheme="majorBidi" w:cstheme="majorBidi"/>
          <w:b/>
          <w:bCs/>
          <w:lang w:val="uk-UA"/>
        </w:rPr>
      </w:pPr>
      <w:r w:rsidRPr="00DB6A57">
        <w:rPr>
          <w:rFonts w:asciiTheme="majorBidi" w:hAnsiTheme="majorBidi" w:cstheme="majorBidi"/>
          <w:b/>
          <w:bCs/>
          <w:lang w:val="uk-UA"/>
        </w:rPr>
        <w:t>Налаштування температури та функціональні операції</w:t>
      </w:r>
    </w:p>
    <w:p w:rsidR="00B87D7E" w:rsidRPr="00DB6A57" w:rsidRDefault="00B87D7E" w:rsidP="00B87D7E">
      <w:pPr>
        <w:rPr>
          <w:rFonts w:asciiTheme="majorBidi" w:hAnsiTheme="majorBidi" w:cstheme="majorBidi"/>
          <w:lang w:val="uk-UA"/>
        </w:rPr>
      </w:pPr>
    </w:p>
    <w:p w:rsidR="00B87D7E" w:rsidRPr="00DB6A57" w:rsidRDefault="00B87D7E" w:rsidP="00B87D7E">
      <w:pPr>
        <w:rPr>
          <w:rFonts w:asciiTheme="majorBidi" w:hAnsiTheme="majorBidi" w:cstheme="majorBidi"/>
          <w:lang w:val="uk-UA"/>
        </w:rPr>
      </w:pPr>
      <w:r w:rsidRPr="00DB6A57">
        <w:rPr>
          <w:rFonts w:asciiTheme="majorBidi" w:hAnsiTheme="majorBidi" w:cstheme="majorBidi"/>
          <w:lang w:val="uk-UA"/>
        </w:rPr>
        <w:t>Налаштування температури у двох зонах</w:t>
      </w:r>
    </w:p>
    <w:p w:rsidR="00D51E47" w:rsidRPr="00DB6A57" w:rsidRDefault="00B87D7E" w:rsidP="00B87D7E">
      <w:pPr>
        <w:rPr>
          <w:rFonts w:asciiTheme="majorBidi" w:hAnsiTheme="majorBidi" w:cstheme="majorBidi"/>
          <w:lang w:val="uk-UA"/>
        </w:rPr>
      </w:pPr>
      <w:r w:rsidRPr="00DB6A57">
        <w:rPr>
          <w:rFonts w:asciiTheme="majorBidi" w:hAnsiTheme="majorBidi" w:cstheme="majorBidi"/>
          <w:lang w:val="uk-UA"/>
        </w:rPr>
        <w:t xml:space="preserve">Увімкніть холодильник і коротким натисканням на кнопку перемикання температурних зон виберіть бажану температурну зону, після цього почнуть блимати цифри температури. Натисніть + або - для налаштування потрібної температури або використовуйте довге натискання, щоб прискорити збільшення або зменшення значення температури до необхідного: ±5 °C; у такий самий спосіб задайте температуру для другої зони. Налаштування вважається завершеним після відсутності дій протягом 2 с. Задати температуру також можна віддалено в програмі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w:t>
      </w:r>
    </w:p>
    <w:p w:rsidR="00D51E47" w:rsidRPr="00DB6A57" w:rsidRDefault="00D51E47" w:rsidP="00A67E43">
      <w:pPr>
        <w:rPr>
          <w:rFonts w:asciiTheme="majorBidi" w:hAnsiTheme="majorBidi" w:cstheme="majorBidi"/>
          <w:lang w:val="uk-UA"/>
        </w:rPr>
      </w:pPr>
    </w:p>
    <w:p w:rsidR="00B87D7E" w:rsidRPr="00DB6A57" w:rsidRDefault="00B87D7E" w:rsidP="00B87D7E">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2F079ED0" wp14:editId="52646CF9">
            <wp:extent cx="3979334" cy="2573000"/>
            <wp:effectExtent l="0" t="0" r="2540" b="0"/>
            <wp:docPr id="27" name="Рисунок 27" descr="C:\Users\Del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7208" cy="2571625"/>
                    </a:xfrm>
                    <a:prstGeom prst="rect">
                      <a:avLst/>
                    </a:prstGeom>
                    <a:noFill/>
                    <a:ln>
                      <a:noFill/>
                    </a:ln>
                  </pic:spPr>
                </pic:pic>
              </a:graphicData>
            </a:graphic>
          </wp:inline>
        </w:drawing>
      </w:r>
      <w:r w:rsidRPr="00DB6A57">
        <w:rPr>
          <w:rFonts w:asciiTheme="majorBidi" w:hAnsiTheme="majorBidi" w:cstheme="majorBidi"/>
          <w:lang w:val="uk-UA"/>
        </w:rPr>
        <w:br w:type="page"/>
      </w:r>
    </w:p>
    <w:tbl>
      <w:tblPr>
        <w:tblW w:w="0" w:type="auto"/>
        <w:tblLayout w:type="fixed"/>
        <w:tblCellMar>
          <w:left w:w="0" w:type="dxa"/>
          <w:right w:w="0" w:type="dxa"/>
        </w:tblCellMar>
        <w:tblLook w:val="0000" w:firstRow="0" w:lastRow="0" w:firstColumn="0" w:lastColumn="0" w:noHBand="0" w:noVBand="0"/>
      </w:tblPr>
      <w:tblGrid>
        <w:gridCol w:w="2977"/>
        <w:gridCol w:w="2835"/>
        <w:gridCol w:w="2998"/>
      </w:tblGrid>
      <w:tr w:rsidR="00B87D7E" w:rsidRPr="00DB6A57" w:rsidTr="00DB198B">
        <w:trPr>
          <w:trHeight w:val="374"/>
        </w:trPr>
        <w:tc>
          <w:tcPr>
            <w:tcW w:w="2977" w:type="dxa"/>
            <w:tcBorders>
              <w:top w:val="nil"/>
              <w:left w:val="nil"/>
              <w:bottom w:val="nil"/>
              <w:right w:val="nil"/>
            </w:tcBorders>
            <w:shd w:val="clear" w:color="auto" w:fill="FFFFFF"/>
            <w:vAlign w:val="center"/>
          </w:tcPr>
          <w:p w:rsidR="00B87D7E" w:rsidRPr="00DB6A57" w:rsidRDefault="00B36426" w:rsidP="00B87D7E">
            <w:pPr>
              <w:rPr>
                <w:rFonts w:asciiTheme="majorBidi" w:hAnsiTheme="majorBidi" w:cstheme="majorBidi"/>
                <w:lang w:val="uk-UA"/>
              </w:rPr>
            </w:pPr>
            <w:r w:rsidRPr="00DB6A57">
              <w:rPr>
                <w:noProof/>
                <w:lang w:eastAsia="zh-CN"/>
              </w:rPr>
              <w:lastRenderedPageBreak/>
              <w:drawing>
                <wp:inline distT="0" distB="0" distL="0" distR="0" wp14:anchorId="71B57D5F" wp14:editId="5A979B73">
                  <wp:extent cx="397934" cy="397934"/>
                  <wp:effectExtent l="0" t="0" r="254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9071" cy="399071"/>
                          </a:xfrm>
                          <a:prstGeom prst="rect">
                            <a:avLst/>
                          </a:prstGeom>
                        </pic:spPr>
                      </pic:pic>
                    </a:graphicData>
                  </a:graphic>
                </wp:inline>
              </w:drawing>
            </w:r>
            <w:r w:rsidR="00DB198B" w:rsidRPr="00DB6A57">
              <w:rPr>
                <w:rFonts w:asciiTheme="majorBidi" w:hAnsiTheme="majorBidi" w:cstheme="majorBidi"/>
                <w:b/>
                <w:bCs/>
                <w:color w:val="221E1F"/>
                <w:lang w:val="uk-UA"/>
              </w:rPr>
              <w:t>УВАГА</w:t>
            </w:r>
            <w:r w:rsidR="00B87D7E" w:rsidRPr="00DB6A57">
              <w:rPr>
                <w:rFonts w:asciiTheme="majorBidi" w:hAnsiTheme="majorBidi" w:cstheme="majorBidi"/>
                <w:b/>
                <w:bCs/>
                <w:color w:val="221E1F"/>
                <w:lang w:val="uk-UA"/>
              </w:rPr>
              <w:t>!</w:t>
            </w:r>
          </w:p>
        </w:tc>
        <w:tc>
          <w:tcPr>
            <w:tcW w:w="2835" w:type="dxa"/>
            <w:tcBorders>
              <w:top w:val="nil"/>
              <w:left w:val="nil"/>
              <w:bottom w:val="nil"/>
              <w:right w:val="nil"/>
            </w:tcBorders>
            <w:shd w:val="clear" w:color="auto" w:fill="FFFFFF"/>
            <w:vAlign w:val="center"/>
          </w:tcPr>
          <w:p w:rsidR="00B87D7E" w:rsidRPr="00DB6A57" w:rsidRDefault="00B87D7E" w:rsidP="00DB198B">
            <w:pPr>
              <w:rPr>
                <w:rFonts w:asciiTheme="majorBidi" w:hAnsiTheme="majorBidi" w:cstheme="majorBidi"/>
                <w:lang w:val="uk-UA"/>
              </w:rPr>
            </w:pPr>
            <w:r w:rsidRPr="00DB6A57">
              <w:rPr>
                <w:rFonts w:asciiTheme="majorBidi" w:hAnsiTheme="majorBidi" w:cstheme="majorBidi"/>
                <w:b/>
                <w:bCs/>
                <w:color w:val="221E1F"/>
                <w:lang w:val="uk-UA"/>
              </w:rPr>
              <w:t>Режим</w:t>
            </w:r>
            <w:r w:rsidR="00DB198B" w:rsidRPr="00DB6A57">
              <w:rPr>
                <w:rFonts w:asciiTheme="majorBidi" w:hAnsiTheme="majorBidi" w:cstheme="majorBidi"/>
                <w:b/>
                <w:bCs/>
                <w:color w:val="221E1F"/>
                <w:lang w:val="uk-UA"/>
              </w:rPr>
              <w:t xml:space="preserve"> </w:t>
            </w:r>
            <w:r w:rsidRPr="00DB6A57">
              <w:rPr>
                <w:rFonts w:asciiTheme="majorBidi" w:hAnsiTheme="majorBidi" w:cstheme="majorBidi"/>
                <w:b/>
                <w:bCs/>
                <w:color w:val="221E1F"/>
                <w:lang w:val="uk-UA"/>
              </w:rPr>
              <w:t>холодильника</w:t>
            </w:r>
          </w:p>
        </w:tc>
        <w:tc>
          <w:tcPr>
            <w:tcW w:w="2998" w:type="dxa"/>
            <w:tcBorders>
              <w:top w:val="nil"/>
              <w:left w:val="nil"/>
              <w:bottom w:val="nil"/>
              <w:right w:val="nil"/>
            </w:tcBorders>
            <w:shd w:val="clear" w:color="auto" w:fill="FFFFFF"/>
            <w:vAlign w:val="center"/>
          </w:tcPr>
          <w:p w:rsidR="00B87D7E" w:rsidRPr="00DB6A57" w:rsidRDefault="00DB198B" w:rsidP="00B87D7E">
            <w:pPr>
              <w:rPr>
                <w:rFonts w:asciiTheme="majorBidi" w:hAnsiTheme="majorBidi" w:cstheme="majorBidi"/>
                <w:lang w:val="uk-UA"/>
              </w:rPr>
            </w:pPr>
            <w:r w:rsidRPr="00DB6A57">
              <w:rPr>
                <w:rFonts w:asciiTheme="majorBidi" w:hAnsiTheme="majorBidi" w:cstheme="majorBidi"/>
                <w:b/>
                <w:bCs/>
                <w:color w:val="221E1F"/>
                <w:lang w:val="uk-UA"/>
              </w:rPr>
              <w:t>Від</w:t>
            </w:r>
            <w:r w:rsidR="00B87D7E" w:rsidRPr="00DB6A57">
              <w:rPr>
                <w:rFonts w:asciiTheme="majorBidi" w:hAnsiTheme="majorBidi" w:cstheme="majorBidi"/>
                <w:b/>
                <w:bCs/>
                <w:color w:val="221E1F"/>
                <w:lang w:val="uk-UA"/>
              </w:rPr>
              <w:t xml:space="preserve"> 0 °С до 10 °С</w:t>
            </w:r>
          </w:p>
        </w:tc>
      </w:tr>
      <w:tr w:rsidR="00B87D7E" w:rsidRPr="00DB6A57" w:rsidTr="00DB198B">
        <w:trPr>
          <w:trHeight w:val="374"/>
        </w:trPr>
        <w:tc>
          <w:tcPr>
            <w:tcW w:w="2977" w:type="dxa"/>
            <w:vMerge w:val="restart"/>
            <w:tcBorders>
              <w:top w:val="nil"/>
              <w:left w:val="nil"/>
              <w:bottom w:val="nil"/>
              <w:right w:val="nil"/>
            </w:tcBorders>
            <w:shd w:val="clear" w:color="auto" w:fill="FFFFFF"/>
          </w:tcPr>
          <w:p w:rsidR="00B36426" w:rsidRPr="00DB6A57" w:rsidRDefault="00B36426" w:rsidP="00B36426">
            <w:pPr>
              <w:numPr>
                <w:ilvl w:val="0"/>
                <w:numId w:val="11"/>
              </w:numPr>
              <w:rPr>
                <w:rFonts w:asciiTheme="majorBidi" w:hAnsiTheme="majorBidi" w:cstheme="majorBidi"/>
                <w:color w:val="221E1F"/>
                <w:lang w:val="uk-UA"/>
              </w:rPr>
            </w:pPr>
            <w:r w:rsidRPr="00DB6A57">
              <w:rPr>
                <w:rFonts w:asciiTheme="majorBidi" w:hAnsiTheme="majorBidi" w:cstheme="majorBidi"/>
                <w:color w:val="221E1F"/>
                <w:lang w:val="uk-UA"/>
              </w:rPr>
              <w:t>Температура в лівій зоні до 25 °С вища, ніж у правій зоні, або в правій зоні до 15 °С вища, ніж у лівій зоні.</w:t>
            </w:r>
          </w:p>
          <w:p w:rsidR="00B87D7E" w:rsidRPr="00DB6A57" w:rsidRDefault="00B36426" w:rsidP="00B36426">
            <w:pPr>
              <w:numPr>
                <w:ilvl w:val="0"/>
                <w:numId w:val="11"/>
              </w:numPr>
              <w:rPr>
                <w:rFonts w:asciiTheme="majorBidi" w:hAnsiTheme="majorBidi" w:cstheme="majorBidi"/>
                <w:lang w:val="uk-UA"/>
              </w:rPr>
            </w:pPr>
            <w:r w:rsidRPr="00DB6A57">
              <w:rPr>
                <w:rFonts w:asciiTheme="majorBidi" w:hAnsiTheme="majorBidi" w:cstheme="majorBidi"/>
                <w:color w:val="221E1F"/>
                <w:lang w:val="uk-UA"/>
              </w:rPr>
              <w:t>Рекомендується задати для лівої зони режим охолодження, а для правої зони - режим заморожування.</w:t>
            </w:r>
          </w:p>
        </w:tc>
        <w:tc>
          <w:tcPr>
            <w:tcW w:w="2835" w:type="dxa"/>
            <w:tcBorders>
              <w:top w:val="nil"/>
              <w:left w:val="nil"/>
              <w:bottom w:val="nil"/>
              <w:right w:val="nil"/>
            </w:tcBorders>
            <w:shd w:val="clear" w:color="auto" w:fill="FFFFFF"/>
            <w:vAlign w:val="bottom"/>
          </w:tcPr>
          <w:p w:rsidR="00B87D7E" w:rsidRPr="00DB6A57" w:rsidRDefault="00B87D7E" w:rsidP="00DB198B">
            <w:pPr>
              <w:rPr>
                <w:rFonts w:asciiTheme="majorBidi" w:hAnsiTheme="majorBidi" w:cstheme="majorBidi"/>
                <w:lang w:val="uk-UA"/>
              </w:rPr>
            </w:pPr>
            <w:r w:rsidRPr="00DB6A57">
              <w:rPr>
                <w:rFonts w:asciiTheme="majorBidi" w:hAnsiTheme="majorBidi" w:cstheme="majorBidi"/>
                <w:color w:val="221E1F"/>
                <w:lang w:val="uk-UA"/>
              </w:rPr>
              <w:t>Режим морозильно</w:t>
            </w:r>
            <w:r w:rsidR="00DB198B" w:rsidRPr="00DB6A57">
              <w:rPr>
                <w:rFonts w:asciiTheme="majorBidi" w:hAnsiTheme="majorBidi" w:cstheme="majorBidi"/>
                <w:color w:val="221E1F"/>
                <w:lang w:val="uk-UA"/>
              </w:rPr>
              <w:t>ї</w:t>
            </w:r>
            <w:r w:rsidRPr="00DB6A57">
              <w:rPr>
                <w:rFonts w:asciiTheme="majorBidi" w:hAnsiTheme="majorBidi" w:cstheme="majorBidi"/>
                <w:color w:val="221E1F"/>
                <w:lang w:val="uk-UA"/>
              </w:rPr>
              <w:t xml:space="preserve"> камер</w:t>
            </w:r>
            <w:r w:rsidR="00DB198B" w:rsidRPr="00DB6A57">
              <w:rPr>
                <w:rFonts w:asciiTheme="majorBidi" w:hAnsiTheme="majorBidi" w:cstheme="majorBidi"/>
                <w:color w:val="221E1F"/>
                <w:lang w:val="uk-UA"/>
              </w:rPr>
              <w:t>и</w:t>
            </w:r>
          </w:p>
        </w:tc>
        <w:tc>
          <w:tcPr>
            <w:tcW w:w="2998" w:type="dxa"/>
            <w:tcBorders>
              <w:top w:val="nil"/>
              <w:left w:val="nil"/>
              <w:bottom w:val="nil"/>
              <w:right w:val="nil"/>
            </w:tcBorders>
            <w:shd w:val="clear" w:color="auto" w:fill="FFFFFF"/>
            <w:vAlign w:val="center"/>
          </w:tcPr>
          <w:p w:rsidR="00B87D7E" w:rsidRPr="00DB6A57" w:rsidRDefault="00DB198B" w:rsidP="00B87D7E">
            <w:pPr>
              <w:rPr>
                <w:rFonts w:asciiTheme="majorBidi" w:hAnsiTheme="majorBidi" w:cstheme="majorBidi"/>
                <w:lang w:val="uk-UA"/>
              </w:rPr>
            </w:pPr>
            <w:r w:rsidRPr="00DB6A57">
              <w:rPr>
                <w:rFonts w:asciiTheme="majorBidi" w:hAnsiTheme="majorBidi" w:cstheme="majorBidi"/>
                <w:color w:val="221E1F"/>
                <w:lang w:val="uk-UA"/>
              </w:rPr>
              <w:t>Від</w:t>
            </w:r>
            <w:r w:rsidR="00B87D7E" w:rsidRPr="00DB6A57">
              <w:rPr>
                <w:rFonts w:asciiTheme="majorBidi" w:hAnsiTheme="majorBidi" w:cstheme="majorBidi"/>
                <w:color w:val="221E1F"/>
                <w:lang w:val="uk-UA"/>
              </w:rPr>
              <w:t xml:space="preserve"> -25 °С до 0 °С</w:t>
            </w:r>
          </w:p>
        </w:tc>
      </w:tr>
      <w:tr w:rsidR="00B87D7E" w:rsidRPr="00DB6A57" w:rsidTr="00DB198B">
        <w:trPr>
          <w:trHeight w:val="1536"/>
        </w:trPr>
        <w:tc>
          <w:tcPr>
            <w:tcW w:w="2977" w:type="dxa"/>
            <w:vMerge/>
            <w:tcBorders>
              <w:top w:val="nil"/>
              <w:left w:val="nil"/>
              <w:bottom w:val="nil"/>
              <w:right w:val="nil"/>
            </w:tcBorders>
            <w:shd w:val="clear" w:color="auto" w:fill="FFFFFF"/>
          </w:tcPr>
          <w:p w:rsidR="00B87D7E" w:rsidRPr="00DB6A57" w:rsidRDefault="00B87D7E" w:rsidP="00B87D7E">
            <w:pPr>
              <w:rPr>
                <w:rFonts w:asciiTheme="majorBidi" w:hAnsiTheme="majorBidi" w:cstheme="majorBidi"/>
                <w:lang w:val="uk-UA"/>
              </w:rPr>
            </w:pPr>
          </w:p>
        </w:tc>
        <w:tc>
          <w:tcPr>
            <w:tcW w:w="2835" w:type="dxa"/>
            <w:tcBorders>
              <w:top w:val="nil"/>
              <w:left w:val="nil"/>
              <w:bottom w:val="nil"/>
              <w:right w:val="nil"/>
            </w:tcBorders>
            <w:shd w:val="clear" w:color="auto" w:fill="FFFFFF"/>
            <w:vAlign w:val="center"/>
          </w:tcPr>
          <w:p w:rsidR="00B87D7E" w:rsidRPr="00DB6A57" w:rsidRDefault="00B87D7E" w:rsidP="00B36426">
            <w:pPr>
              <w:rPr>
                <w:rFonts w:asciiTheme="majorBidi" w:hAnsiTheme="majorBidi" w:cstheme="majorBidi"/>
                <w:lang w:val="uk-UA"/>
              </w:rPr>
            </w:pPr>
            <w:r w:rsidRPr="00DB6A57">
              <w:rPr>
                <w:rFonts w:asciiTheme="majorBidi" w:hAnsiTheme="majorBidi" w:cstheme="majorBidi"/>
                <w:b/>
                <w:bCs/>
                <w:color w:val="221E1F"/>
                <w:lang w:val="uk-UA"/>
              </w:rPr>
              <w:t>Рекоменд</w:t>
            </w:r>
            <w:r w:rsidR="00B36426" w:rsidRPr="00DB6A57">
              <w:rPr>
                <w:rFonts w:asciiTheme="majorBidi" w:hAnsiTheme="majorBidi" w:cstheme="majorBidi"/>
                <w:b/>
                <w:bCs/>
                <w:color w:val="221E1F"/>
                <w:lang w:val="uk-UA"/>
              </w:rPr>
              <w:t xml:space="preserve">овані </w:t>
            </w:r>
            <w:r w:rsidRPr="00DB6A57">
              <w:rPr>
                <w:rFonts w:asciiTheme="majorBidi" w:hAnsiTheme="majorBidi" w:cstheme="majorBidi"/>
                <w:b/>
                <w:bCs/>
                <w:color w:val="221E1F"/>
                <w:lang w:val="uk-UA"/>
              </w:rPr>
              <w:t>температур</w:t>
            </w:r>
            <w:r w:rsidR="00B36426" w:rsidRPr="00DB6A57">
              <w:rPr>
                <w:rFonts w:asciiTheme="majorBidi" w:hAnsiTheme="majorBidi" w:cstheme="majorBidi"/>
                <w:b/>
                <w:bCs/>
                <w:color w:val="221E1F"/>
                <w:lang w:val="uk-UA"/>
              </w:rPr>
              <w:t>и</w:t>
            </w:r>
          </w:p>
        </w:tc>
        <w:tc>
          <w:tcPr>
            <w:tcW w:w="2998" w:type="dxa"/>
            <w:tcBorders>
              <w:top w:val="nil"/>
              <w:left w:val="nil"/>
              <w:bottom w:val="nil"/>
              <w:right w:val="nil"/>
            </w:tcBorders>
            <w:shd w:val="clear" w:color="auto" w:fill="FFFFFF"/>
            <w:vAlign w:val="bottom"/>
          </w:tcPr>
          <w:p w:rsidR="00B87D7E" w:rsidRPr="00DB6A57" w:rsidRDefault="00B87D7E" w:rsidP="00B87D7E">
            <w:pPr>
              <w:rPr>
                <w:rFonts w:asciiTheme="majorBidi" w:hAnsiTheme="majorBidi" w:cstheme="majorBidi"/>
                <w:lang w:val="uk-UA"/>
              </w:rPr>
            </w:pPr>
            <w:r w:rsidRPr="00DB6A57">
              <w:rPr>
                <w:rFonts w:asciiTheme="majorBidi" w:hAnsiTheme="majorBidi" w:cstheme="majorBidi"/>
                <w:b/>
                <w:bCs/>
                <w:color w:val="221E1F"/>
                <w:lang w:val="uk-UA"/>
              </w:rPr>
              <w:t>Вода: 5 °С</w:t>
            </w:r>
          </w:p>
          <w:p w:rsidR="00B87D7E" w:rsidRPr="00DB6A57" w:rsidRDefault="00B87D7E" w:rsidP="00DB198B">
            <w:pPr>
              <w:rPr>
                <w:rFonts w:asciiTheme="majorBidi" w:hAnsiTheme="majorBidi" w:cstheme="majorBidi"/>
                <w:lang w:val="uk-UA"/>
              </w:rPr>
            </w:pPr>
            <w:r w:rsidRPr="00DB6A57">
              <w:rPr>
                <w:rFonts w:asciiTheme="majorBidi" w:hAnsiTheme="majorBidi" w:cstheme="majorBidi"/>
                <w:b/>
                <w:bCs/>
                <w:color w:val="221E1F"/>
                <w:lang w:val="uk-UA"/>
              </w:rPr>
              <w:t>Фрукт</w:t>
            </w:r>
            <w:r w:rsidR="00DB198B" w:rsidRPr="00DB6A57">
              <w:rPr>
                <w:rFonts w:asciiTheme="majorBidi" w:hAnsiTheme="majorBidi" w:cstheme="majorBidi"/>
                <w:b/>
                <w:bCs/>
                <w:color w:val="221E1F"/>
                <w:lang w:val="uk-UA"/>
              </w:rPr>
              <w:t>и</w:t>
            </w:r>
            <w:r w:rsidRPr="00DB6A57">
              <w:rPr>
                <w:rFonts w:asciiTheme="majorBidi" w:hAnsiTheme="majorBidi" w:cstheme="majorBidi"/>
                <w:b/>
                <w:bCs/>
                <w:color w:val="221E1F"/>
                <w:lang w:val="uk-UA"/>
              </w:rPr>
              <w:t xml:space="preserve">: </w:t>
            </w:r>
            <w:r w:rsidR="00DB198B" w:rsidRPr="00DB6A57">
              <w:rPr>
                <w:rFonts w:asciiTheme="majorBidi" w:hAnsiTheme="majorBidi" w:cstheme="majorBidi"/>
                <w:b/>
                <w:bCs/>
                <w:color w:val="221E1F"/>
                <w:lang w:val="uk-UA"/>
              </w:rPr>
              <w:t>Від</w:t>
            </w:r>
            <w:r w:rsidRPr="00DB6A57">
              <w:rPr>
                <w:rFonts w:asciiTheme="majorBidi" w:hAnsiTheme="majorBidi" w:cstheme="majorBidi"/>
                <w:b/>
                <w:bCs/>
                <w:color w:val="221E1F"/>
                <w:lang w:val="uk-UA"/>
              </w:rPr>
              <w:t xml:space="preserve"> 5 °С до 8 °С</w:t>
            </w:r>
          </w:p>
          <w:p w:rsidR="00B87D7E" w:rsidRPr="00DB6A57" w:rsidRDefault="00B87D7E" w:rsidP="00DB198B">
            <w:pPr>
              <w:rPr>
                <w:rFonts w:asciiTheme="majorBidi" w:hAnsiTheme="majorBidi" w:cstheme="majorBidi"/>
                <w:lang w:val="uk-UA"/>
              </w:rPr>
            </w:pPr>
            <w:r w:rsidRPr="00DB6A57">
              <w:rPr>
                <w:rFonts w:asciiTheme="majorBidi" w:hAnsiTheme="majorBidi" w:cstheme="majorBidi"/>
                <w:b/>
                <w:bCs/>
                <w:color w:val="221E1F"/>
                <w:lang w:val="uk-UA"/>
              </w:rPr>
              <w:t>С</w:t>
            </w:r>
            <w:r w:rsidR="00DB198B" w:rsidRPr="00DB6A57">
              <w:rPr>
                <w:rFonts w:asciiTheme="majorBidi" w:hAnsiTheme="majorBidi" w:cstheme="majorBidi"/>
                <w:b/>
                <w:bCs/>
                <w:color w:val="221E1F"/>
                <w:lang w:val="uk-UA"/>
              </w:rPr>
              <w:t>і</w:t>
            </w:r>
            <w:r w:rsidRPr="00DB6A57">
              <w:rPr>
                <w:rFonts w:asciiTheme="majorBidi" w:hAnsiTheme="majorBidi" w:cstheme="majorBidi"/>
                <w:b/>
                <w:bCs/>
                <w:color w:val="221E1F"/>
                <w:lang w:val="uk-UA"/>
              </w:rPr>
              <w:t xml:space="preserve">к: </w:t>
            </w:r>
            <w:r w:rsidR="00DB198B" w:rsidRPr="00DB6A57">
              <w:rPr>
                <w:rFonts w:asciiTheme="majorBidi" w:hAnsiTheme="majorBidi" w:cstheme="majorBidi"/>
                <w:b/>
                <w:bCs/>
                <w:color w:val="221E1F"/>
                <w:lang w:val="uk-UA"/>
              </w:rPr>
              <w:t xml:space="preserve">Від </w:t>
            </w:r>
            <w:r w:rsidRPr="00DB6A57">
              <w:rPr>
                <w:rFonts w:asciiTheme="majorBidi" w:hAnsiTheme="majorBidi" w:cstheme="majorBidi"/>
                <w:b/>
                <w:bCs/>
                <w:color w:val="221E1F"/>
                <w:lang w:val="uk-UA"/>
              </w:rPr>
              <w:t>8 °С до 10 °С</w:t>
            </w:r>
          </w:p>
          <w:p w:rsidR="00B87D7E" w:rsidRPr="00DB6A57" w:rsidRDefault="00B36426" w:rsidP="00B87D7E">
            <w:pPr>
              <w:rPr>
                <w:rFonts w:asciiTheme="majorBidi" w:hAnsiTheme="majorBidi" w:cstheme="majorBidi"/>
                <w:lang w:val="uk-UA"/>
              </w:rPr>
            </w:pPr>
            <w:r w:rsidRPr="00DB6A57">
              <w:rPr>
                <w:rFonts w:asciiTheme="majorBidi" w:hAnsiTheme="majorBidi" w:cstheme="majorBidi"/>
                <w:b/>
                <w:bCs/>
                <w:color w:val="221E1F"/>
                <w:lang w:val="uk-UA"/>
              </w:rPr>
              <w:t>Червоне</w:t>
            </w:r>
            <w:r w:rsidR="00B87D7E" w:rsidRPr="00DB6A57">
              <w:rPr>
                <w:rFonts w:asciiTheme="majorBidi" w:hAnsiTheme="majorBidi" w:cstheme="majorBidi"/>
                <w:b/>
                <w:bCs/>
                <w:color w:val="221E1F"/>
                <w:lang w:val="uk-UA"/>
              </w:rPr>
              <w:t xml:space="preserve"> вино: 13 °С</w:t>
            </w:r>
          </w:p>
          <w:p w:rsidR="00B87D7E" w:rsidRPr="00DB6A57" w:rsidRDefault="00B87D7E" w:rsidP="00B36426">
            <w:pPr>
              <w:rPr>
                <w:rFonts w:asciiTheme="majorBidi" w:hAnsiTheme="majorBidi" w:cstheme="majorBidi"/>
                <w:lang w:val="uk-UA"/>
              </w:rPr>
            </w:pPr>
            <w:r w:rsidRPr="00DB6A57">
              <w:rPr>
                <w:rFonts w:asciiTheme="majorBidi" w:hAnsiTheme="majorBidi" w:cstheme="majorBidi"/>
                <w:b/>
                <w:bCs/>
                <w:color w:val="221E1F"/>
                <w:lang w:val="uk-UA"/>
              </w:rPr>
              <w:t>Нап</w:t>
            </w:r>
            <w:r w:rsidR="00B36426" w:rsidRPr="00DB6A57">
              <w:rPr>
                <w:rFonts w:asciiTheme="majorBidi" w:hAnsiTheme="majorBidi" w:cstheme="majorBidi"/>
                <w:b/>
                <w:bCs/>
                <w:color w:val="221E1F"/>
                <w:lang w:val="uk-UA"/>
              </w:rPr>
              <w:t>ої</w:t>
            </w:r>
            <w:r w:rsidRPr="00DB6A57">
              <w:rPr>
                <w:rFonts w:asciiTheme="majorBidi" w:hAnsiTheme="majorBidi" w:cstheme="majorBidi"/>
                <w:b/>
                <w:bCs/>
                <w:color w:val="221E1F"/>
                <w:lang w:val="uk-UA"/>
              </w:rPr>
              <w:t xml:space="preserve">: </w:t>
            </w:r>
            <w:r w:rsidR="00DB198B" w:rsidRPr="00DB6A57">
              <w:rPr>
                <w:rFonts w:asciiTheme="majorBidi" w:hAnsiTheme="majorBidi" w:cstheme="majorBidi"/>
                <w:b/>
                <w:bCs/>
                <w:color w:val="221E1F"/>
                <w:lang w:val="uk-UA"/>
              </w:rPr>
              <w:t xml:space="preserve">Від </w:t>
            </w:r>
            <w:r w:rsidRPr="00DB6A57">
              <w:rPr>
                <w:rFonts w:asciiTheme="majorBidi" w:hAnsiTheme="majorBidi" w:cstheme="majorBidi"/>
                <w:b/>
                <w:bCs/>
                <w:color w:val="221E1F"/>
                <w:lang w:val="uk-UA"/>
              </w:rPr>
              <w:t>5 °С до 7 °С</w:t>
            </w:r>
          </w:p>
          <w:p w:rsidR="00B87D7E" w:rsidRPr="00DB6A57" w:rsidRDefault="00B87D7E" w:rsidP="00B36426">
            <w:pPr>
              <w:rPr>
                <w:rFonts w:asciiTheme="majorBidi" w:hAnsiTheme="majorBidi" w:cstheme="majorBidi"/>
                <w:lang w:val="uk-UA"/>
              </w:rPr>
            </w:pPr>
            <w:r w:rsidRPr="00DB6A57">
              <w:rPr>
                <w:rFonts w:asciiTheme="majorBidi" w:hAnsiTheme="majorBidi" w:cstheme="majorBidi"/>
                <w:b/>
                <w:bCs/>
                <w:color w:val="221E1F"/>
                <w:lang w:val="uk-UA"/>
              </w:rPr>
              <w:t>Ово</w:t>
            </w:r>
            <w:r w:rsidR="00B36426" w:rsidRPr="00DB6A57">
              <w:rPr>
                <w:rFonts w:asciiTheme="majorBidi" w:hAnsiTheme="majorBidi" w:cstheme="majorBidi"/>
                <w:b/>
                <w:bCs/>
                <w:color w:val="221E1F"/>
                <w:lang w:val="uk-UA"/>
              </w:rPr>
              <w:t>чі</w:t>
            </w:r>
            <w:r w:rsidRPr="00DB6A57">
              <w:rPr>
                <w:rFonts w:asciiTheme="majorBidi" w:hAnsiTheme="majorBidi" w:cstheme="majorBidi"/>
                <w:b/>
                <w:bCs/>
                <w:color w:val="221E1F"/>
                <w:lang w:val="uk-UA"/>
              </w:rPr>
              <w:t xml:space="preserve">: </w:t>
            </w:r>
            <w:r w:rsidR="00DB198B" w:rsidRPr="00DB6A57">
              <w:rPr>
                <w:rFonts w:asciiTheme="majorBidi" w:hAnsiTheme="majorBidi" w:cstheme="majorBidi"/>
                <w:b/>
                <w:bCs/>
                <w:color w:val="221E1F"/>
                <w:lang w:val="uk-UA"/>
              </w:rPr>
              <w:t xml:space="preserve">Від </w:t>
            </w:r>
            <w:r w:rsidRPr="00DB6A57">
              <w:rPr>
                <w:rFonts w:asciiTheme="majorBidi" w:hAnsiTheme="majorBidi" w:cstheme="majorBidi"/>
                <w:b/>
                <w:bCs/>
                <w:color w:val="221E1F"/>
                <w:lang w:val="uk-UA"/>
              </w:rPr>
              <w:t>3 °С до 10 °С</w:t>
            </w:r>
          </w:p>
          <w:p w:rsidR="00B87D7E" w:rsidRPr="00DB6A57" w:rsidRDefault="00B87D7E" w:rsidP="00B36426">
            <w:pPr>
              <w:rPr>
                <w:rFonts w:asciiTheme="majorBidi" w:hAnsiTheme="majorBidi" w:cstheme="majorBidi"/>
                <w:lang w:val="uk-UA"/>
              </w:rPr>
            </w:pPr>
            <w:r w:rsidRPr="00DB6A57">
              <w:rPr>
                <w:rFonts w:asciiTheme="majorBidi" w:hAnsiTheme="majorBidi" w:cstheme="majorBidi"/>
                <w:b/>
                <w:bCs/>
                <w:color w:val="221E1F"/>
                <w:lang w:val="uk-UA"/>
              </w:rPr>
              <w:t>М</w:t>
            </w:r>
            <w:r w:rsidR="00B36426" w:rsidRPr="00DB6A57">
              <w:rPr>
                <w:rFonts w:asciiTheme="majorBidi" w:hAnsiTheme="majorBidi" w:cstheme="majorBidi"/>
                <w:b/>
                <w:bCs/>
                <w:color w:val="221E1F"/>
                <w:lang w:val="uk-UA"/>
              </w:rPr>
              <w:t>’</w:t>
            </w:r>
            <w:r w:rsidRPr="00DB6A57">
              <w:rPr>
                <w:rFonts w:asciiTheme="majorBidi" w:hAnsiTheme="majorBidi" w:cstheme="majorBidi"/>
                <w:b/>
                <w:bCs/>
                <w:color w:val="221E1F"/>
                <w:lang w:val="uk-UA"/>
              </w:rPr>
              <w:t xml:space="preserve">ясо: </w:t>
            </w:r>
            <w:r w:rsidR="00DB198B" w:rsidRPr="00DB6A57">
              <w:rPr>
                <w:rFonts w:asciiTheme="majorBidi" w:hAnsiTheme="majorBidi" w:cstheme="majorBidi"/>
                <w:b/>
                <w:bCs/>
                <w:color w:val="221E1F"/>
                <w:lang w:val="uk-UA"/>
              </w:rPr>
              <w:t xml:space="preserve">Від </w:t>
            </w:r>
            <w:r w:rsidRPr="00DB6A57">
              <w:rPr>
                <w:rFonts w:asciiTheme="majorBidi" w:hAnsiTheme="majorBidi" w:cstheme="majorBidi"/>
                <w:b/>
                <w:bCs/>
                <w:color w:val="221E1F"/>
                <w:lang w:val="uk-UA"/>
              </w:rPr>
              <w:t>-20 °С до -18 °С Морепродукт</w:t>
            </w:r>
            <w:r w:rsidR="00B36426" w:rsidRPr="00DB6A57">
              <w:rPr>
                <w:rFonts w:asciiTheme="majorBidi" w:hAnsiTheme="majorBidi" w:cstheme="majorBidi"/>
                <w:b/>
                <w:bCs/>
                <w:color w:val="221E1F"/>
                <w:lang w:val="uk-UA"/>
              </w:rPr>
              <w:t>и</w:t>
            </w:r>
            <w:r w:rsidRPr="00DB6A57">
              <w:rPr>
                <w:rFonts w:asciiTheme="majorBidi" w:hAnsiTheme="majorBidi" w:cstheme="majorBidi"/>
                <w:b/>
                <w:bCs/>
                <w:color w:val="221E1F"/>
                <w:lang w:val="uk-UA"/>
              </w:rPr>
              <w:t>: -3 °С</w:t>
            </w:r>
          </w:p>
          <w:p w:rsidR="00B87D7E" w:rsidRPr="00DB6A57" w:rsidRDefault="00B36426" w:rsidP="00B36426">
            <w:pPr>
              <w:rPr>
                <w:rFonts w:asciiTheme="majorBidi" w:hAnsiTheme="majorBidi" w:cstheme="majorBidi"/>
                <w:lang w:val="uk-UA"/>
              </w:rPr>
            </w:pPr>
            <w:r w:rsidRPr="00DB6A57">
              <w:rPr>
                <w:rFonts w:asciiTheme="majorBidi" w:hAnsiTheme="majorBidi" w:cstheme="majorBidi"/>
                <w:b/>
                <w:bCs/>
                <w:color w:val="221E1F"/>
                <w:lang w:val="uk-UA"/>
              </w:rPr>
              <w:t>Готова</w:t>
            </w:r>
            <w:r w:rsidR="00B87D7E" w:rsidRPr="00DB6A57">
              <w:rPr>
                <w:rFonts w:asciiTheme="majorBidi" w:hAnsiTheme="majorBidi" w:cstheme="majorBidi"/>
                <w:b/>
                <w:bCs/>
                <w:color w:val="221E1F"/>
                <w:lang w:val="uk-UA"/>
              </w:rPr>
              <w:t xml:space="preserve"> </w:t>
            </w:r>
            <w:r w:rsidRPr="00DB6A57">
              <w:rPr>
                <w:rFonts w:asciiTheme="majorBidi" w:hAnsiTheme="majorBidi" w:cstheme="majorBidi"/>
                <w:b/>
                <w:bCs/>
                <w:color w:val="221E1F"/>
                <w:lang w:val="uk-UA"/>
              </w:rPr>
              <w:t>їжа</w:t>
            </w:r>
            <w:r w:rsidR="00B87D7E" w:rsidRPr="00DB6A57">
              <w:rPr>
                <w:rFonts w:asciiTheme="majorBidi" w:hAnsiTheme="majorBidi" w:cstheme="majorBidi"/>
                <w:b/>
                <w:bCs/>
                <w:color w:val="221E1F"/>
                <w:lang w:val="uk-UA"/>
              </w:rPr>
              <w:t>: 4 °С</w:t>
            </w:r>
          </w:p>
          <w:p w:rsidR="00B87D7E" w:rsidRPr="00DB6A57" w:rsidRDefault="00B87D7E" w:rsidP="00B36426">
            <w:pPr>
              <w:rPr>
                <w:rFonts w:asciiTheme="majorBidi" w:hAnsiTheme="majorBidi" w:cstheme="majorBidi"/>
                <w:lang w:val="uk-UA"/>
              </w:rPr>
            </w:pPr>
            <w:r w:rsidRPr="00DB6A57">
              <w:rPr>
                <w:rFonts w:asciiTheme="majorBidi" w:hAnsiTheme="majorBidi" w:cstheme="majorBidi"/>
                <w:b/>
                <w:bCs/>
                <w:color w:val="221E1F"/>
                <w:lang w:val="uk-UA"/>
              </w:rPr>
              <w:t>Заморожен</w:t>
            </w:r>
            <w:r w:rsidR="00B36426" w:rsidRPr="00DB6A57">
              <w:rPr>
                <w:rFonts w:asciiTheme="majorBidi" w:hAnsiTheme="majorBidi" w:cstheme="majorBidi"/>
                <w:b/>
                <w:bCs/>
                <w:color w:val="221E1F"/>
                <w:lang w:val="uk-UA"/>
              </w:rPr>
              <w:t>і</w:t>
            </w:r>
            <w:r w:rsidRPr="00DB6A57">
              <w:rPr>
                <w:rFonts w:asciiTheme="majorBidi" w:hAnsiTheme="majorBidi" w:cstheme="majorBidi"/>
                <w:b/>
                <w:bCs/>
                <w:color w:val="221E1F"/>
                <w:lang w:val="uk-UA"/>
              </w:rPr>
              <w:t xml:space="preserve"> продукт</w:t>
            </w:r>
            <w:r w:rsidR="00B36426" w:rsidRPr="00DB6A57">
              <w:rPr>
                <w:rFonts w:asciiTheme="majorBidi" w:hAnsiTheme="majorBidi" w:cstheme="majorBidi"/>
                <w:b/>
                <w:bCs/>
                <w:color w:val="221E1F"/>
                <w:lang w:val="uk-UA"/>
              </w:rPr>
              <w:t>и</w:t>
            </w:r>
            <w:r w:rsidRPr="00DB6A57">
              <w:rPr>
                <w:rFonts w:asciiTheme="majorBidi" w:hAnsiTheme="majorBidi" w:cstheme="majorBidi"/>
                <w:b/>
                <w:bCs/>
                <w:color w:val="221E1F"/>
                <w:lang w:val="uk-UA"/>
              </w:rPr>
              <w:t>: -18 °С</w:t>
            </w:r>
          </w:p>
        </w:tc>
      </w:tr>
    </w:tbl>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Налаштування температури в єдиній зоні</w:t>
      </w:r>
    </w:p>
    <w:p w:rsidR="00D51E47" w:rsidRPr="00DB6A57" w:rsidRDefault="00DB198B" w:rsidP="00DB198B">
      <w:pPr>
        <w:rPr>
          <w:rFonts w:asciiTheme="majorBidi" w:hAnsiTheme="majorBidi" w:cstheme="majorBidi"/>
          <w:lang w:val="uk-UA"/>
        </w:rPr>
      </w:pPr>
      <w:r w:rsidRPr="00DB6A57">
        <w:rPr>
          <w:rFonts w:asciiTheme="majorBidi" w:hAnsiTheme="majorBidi" w:cstheme="majorBidi"/>
          <w:lang w:val="uk-UA"/>
        </w:rPr>
        <w:t>Після вилучення роздільника температурних зон коротко натисніть кнопку перемикання температурних зон, щоб увійти в режим налаштування єдиної температурної зони, після чого цифри температури почнуть блимати. Натисніть + або - для регулювання температури. Налаштування вважається завершеним після відсутності дій протягом 2 с. Задати температуру також можна віддалено в додатку.</w:t>
      </w:r>
    </w:p>
    <w:p w:rsidR="00DB198B" w:rsidRPr="00DB6A57" w:rsidRDefault="00DB198B" w:rsidP="00DB198B">
      <w:pPr>
        <w:rPr>
          <w:rFonts w:asciiTheme="majorBidi" w:hAnsiTheme="majorBidi" w:cstheme="majorBidi"/>
          <w:lang w:val="uk-UA"/>
        </w:rPr>
      </w:pPr>
    </w:p>
    <w:p w:rsidR="00DB198B" w:rsidRPr="00DB6A57" w:rsidRDefault="00DB198B" w:rsidP="00DB198B">
      <w:pPr>
        <w:rPr>
          <w:rFonts w:asciiTheme="majorBidi" w:hAnsiTheme="majorBidi" w:cstheme="majorBidi"/>
          <w:lang w:val="uk-UA"/>
        </w:rPr>
      </w:pPr>
      <w:r w:rsidRPr="00DB6A57">
        <w:rPr>
          <w:rFonts w:asciiTheme="majorBidi" w:hAnsiTheme="majorBidi" w:cstheme="majorBidi"/>
          <w:noProof/>
          <w:lang w:eastAsia="zh-CN"/>
        </w:rPr>
        <w:drawing>
          <wp:inline distT="0" distB="0" distL="0" distR="0" wp14:anchorId="05336106" wp14:editId="1F1DD948">
            <wp:extent cx="5469467" cy="2387681"/>
            <wp:effectExtent l="0" t="0" r="0" b="0"/>
            <wp:docPr id="30" name="Рисунок 30" descr="C:\Users\Del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4694" cy="2389963"/>
                    </a:xfrm>
                    <a:prstGeom prst="rect">
                      <a:avLst/>
                    </a:prstGeom>
                    <a:noFill/>
                    <a:ln>
                      <a:noFill/>
                    </a:ln>
                  </pic:spPr>
                </pic:pic>
              </a:graphicData>
            </a:graphic>
          </wp:inline>
        </w:drawing>
      </w:r>
    </w:p>
    <w:p w:rsidR="00DB198B" w:rsidRPr="00DB6A57" w:rsidRDefault="00DB198B" w:rsidP="00DB198B">
      <w:pPr>
        <w:rPr>
          <w:rFonts w:asciiTheme="majorBidi" w:hAnsiTheme="majorBidi" w:cstheme="majorBidi"/>
          <w:lang w:val="uk-UA"/>
        </w:rPr>
      </w:pPr>
    </w:p>
    <w:tbl>
      <w:tblPr>
        <w:tblW w:w="0" w:type="auto"/>
        <w:tblLayout w:type="fixed"/>
        <w:tblCellMar>
          <w:left w:w="0" w:type="dxa"/>
          <w:right w:w="0" w:type="dxa"/>
        </w:tblCellMar>
        <w:tblLook w:val="0000" w:firstRow="0" w:lastRow="0" w:firstColumn="0" w:lastColumn="0" w:noHBand="0" w:noVBand="0"/>
      </w:tblPr>
      <w:tblGrid>
        <w:gridCol w:w="2977"/>
        <w:gridCol w:w="4111"/>
      </w:tblGrid>
      <w:tr w:rsidR="00DB198B" w:rsidRPr="00DB6A57" w:rsidTr="00DB198B">
        <w:trPr>
          <w:trHeight w:val="240"/>
        </w:trPr>
        <w:tc>
          <w:tcPr>
            <w:tcW w:w="2977" w:type="dxa"/>
            <w:tcBorders>
              <w:top w:val="nil"/>
              <w:left w:val="nil"/>
              <w:bottom w:val="nil"/>
              <w:right w:val="nil"/>
            </w:tcBorders>
            <w:shd w:val="clear" w:color="auto" w:fill="FFFFFF"/>
            <w:vAlign w:val="center"/>
          </w:tcPr>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Режим холодильника</w:t>
            </w:r>
          </w:p>
        </w:tc>
        <w:tc>
          <w:tcPr>
            <w:tcW w:w="4111" w:type="dxa"/>
            <w:tcBorders>
              <w:top w:val="nil"/>
              <w:left w:val="nil"/>
              <w:bottom w:val="nil"/>
              <w:right w:val="nil"/>
            </w:tcBorders>
            <w:shd w:val="clear" w:color="auto" w:fill="FFFFFF"/>
            <w:vAlign w:val="bottom"/>
          </w:tcPr>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Від 0 °С до 10 °С</w:t>
            </w:r>
          </w:p>
        </w:tc>
      </w:tr>
      <w:tr w:rsidR="00DB198B" w:rsidRPr="00DB6A57" w:rsidTr="00DB198B">
        <w:trPr>
          <w:trHeight w:val="269"/>
        </w:trPr>
        <w:tc>
          <w:tcPr>
            <w:tcW w:w="2977" w:type="dxa"/>
            <w:tcBorders>
              <w:top w:val="nil"/>
              <w:left w:val="nil"/>
              <w:bottom w:val="nil"/>
              <w:right w:val="nil"/>
            </w:tcBorders>
            <w:shd w:val="clear" w:color="auto" w:fill="FFFFFF"/>
            <w:vAlign w:val="center"/>
          </w:tcPr>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Режим морозильної камери</w:t>
            </w:r>
          </w:p>
        </w:tc>
        <w:tc>
          <w:tcPr>
            <w:tcW w:w="4111" w:type="dxa"/>
            <w:tcBorders>
              <w:top w:val="nil"/>
              <w:left w:val="nil"/>
              <w:bottom w:val="nil"/>
              <w:right w:val="nil"/>
            </w:tcBorders>
            <w:shd w:val="clear" w:color="auto" w:fill="FFFFFF"/>
            <w:vAlign w:val="center"/>
          </w:tcPr>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 xml:space="preserve">Від -25 °С до 0 °С </w:t>
            </w:r>
          </w:p>
        </w:tc>
      </w:tr>
      <w:tr w:rsidR="00DB198B" w:rsidRPr="00DB6A57" w:rsidTr="00DB198B">
        <w:trPr>
          <w:trHeight w:val="1546"/>
        </w:trPr>
        <w:tc>
          <w:tcPr>
            <w:tcW w:w="2977" w:type="dxa"/>
            <w:tcBorders>
              <w:top w:val="nil"/>
              <w:left w:val="nil"/>
              <w:bottom w:val="nil"/>
              <w:right w:val="nil"/>
            </w:tcBorders>
            <w:shd w:val="clear" w:color="auto" w:fill="FFFFFF"/>
            <w:vAlign w:val="center"/>
          </w:tcPr>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Рекомендовані температури</w:t>
            </w:r>
          </w:p>
        </w:tc>
        <w:tc>
          <w:tcPr>
            <w:tcW w:w="4111" w:type="dxa"/>
            <w:tcBorders>
              <w:top w:val="nil"/>
              <w:left w:val="nil"/>
              <w:bottom w:val="nil"/>
              <w:right w:val="nil"/>
            </w:tcBorders>
            <w:shd w:val="clear" w:color="auto" w:fill="FFFFFF"/>
          </w:tcPr>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Вода: 5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Фрукти: Від 5 °С до 8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Сік: Від 8 °С до 10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Червоне вино: 13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Напої: Від 5 °С до 7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Овочі: Від 3 °С до 10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М’ясо: Від -20 °С до -18 °С Морепродукти: -3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Готова їжа: 4 °С</w:t>
            </w:r>
          </w:p>
          <w:p w:rsidR="00DB198B" w:rsidRPr="00DB6A57" w:rsidRDefault="00DB198B" w:rsidP="00DB198B">
            <w:pPr>
              <w:rPr>
                <w:rFonts w:asciiTheme="majorBidi" w:hAnsiTheme="majorBidi" w:cstheme="majorBidi"/>
                <w:lang w:val="uk-UA"/>
              </w:rPr>
            </w:pPr>
            <w:r w:rsidRPr="00DB6A57">
              <w:rPr>
                <w:rFonts w:asciiTheme="majorBidi" w:hAnsiTheme="majorBidi" w:cstheme="majorBidi"/>
                <w:lang w:val="uk-UA"/>
              </w:rPr>
              <w:t xml:space="preserve">Заморожені продукти: -18 °С </w:t>
            </w:r>
          </w:p>
        </w:tc>
      </w:tr>
    </w:tbl>
    <w:p w:rsidR="00B36426" w:rsidRPr="00DB6A57" w:rsidRDefault="00B36426" w:rsidP="00DB198B">
      <w:pPr>
        <w:rPr>
          <w:rFonts w:asciiTheme="majorBidi" w:hAnsiTheme="majorBidi" w:cstheme="majorBidi"/>
          <w:lang w:val="uk-UA"/>
        </w:rPr>
      </w:pPr>
    </w:p>
    <w:p w:rsidR="00B36426" w:rsidRPr="00DB6A57" w:rsidRDefault="00B36426">
      <w:pPr>
        <w:rPr>
          <w:rFonts w:asciiTheme="majorBidi" w:hAnsiTheme="majorBidi" w:cstheme="majorBidi"/>
          <w:lang w:val="uk-UA"/>
        </w:rPr>
      </w:pPr>
      <w:r w:rsidRPr="00DB6A57">
        <w:rPr>
          <w:rFonts w:asciiTheme="majorBidi" w:hAnsiTheme="majorBidi" w:cstheme="majorBidi"/>
          <w:lang w:val="uk-UA"/>
        </w:rPr>
        <w:br w:type="page"/>
      </w:r>
    </w:p>
    <w:p w:rsidR="00DB198B" w:rsidRPr="00DB6A57" w:rsidRDefault="00B36426" w:rsidP="00DB198B">
      <w:pPr>
        <w:rPr>
          <w:rFonts w:asciiTheme="majorBidi" w:hAnsiTheme="majorBidi" w:cstheme="majorBidi"/>
          <w:b/>
          <w:bCs/>
          <w:lang w:val="uk-UA"/>
        </w:rPr>
      </w:pPr>
      <w:r w:rsidRPr="00DB6A57">
        <w:rPr>
          <w:rFonts w:asciiTheme="majorBidi" w:hAnsiTheme="majorBidi" w:cstheme="majorBidi"/>
          <w:b/>
          <w:bCs/>
          <w:lang w:val="uk-UA"/>
        </w:rPr>
        <w:lastRenderedPageBreak/>
        <w:t>Після виймання роздільник температурних зон можна прикріпити до внутрішньої сторони дверцят холодильника.</w:t>
      </w:r>
    </w:p>
    <w:p w:rsidR="00B36426" w:rsidRPr="00DB6A57" w:rsidRDefault="00B36426" w:rsidP="00DB198B">
      <w:pPr>
        <w:rPr>
          <w:rFonts w:asciiTheme="majorBidi" w:hAnsiTheme="majorBidi" w:cstheme="majorBidi"/>
          <w:lang w:val="uk-UA"/>
        </w:rPr>
      </w:pPr>
    </w:p>
    <w:p w:rsidR="00B36426" w:rsidRPr="00DB6A57" w:rsidRDefault="00B36426" w:rsidP="00DB198B">
      <w:pPr>
        <w:rPr>
          <w:rFonts w:asciiTheme="majorBidi" w:hAnsiTheme="majorBidi" w:cstheme="majorBidi"/>
          <w:lang w:val="uk-UA"/>
        </w:rPr>
      </w:pPr>
      <w:r w:rsidRPr="00DB6A57">
        <w:rPr>
          <w:noProof/>
          <w:lang w:eastAsia="zh-CN"/>
        </w:rPr>
        <w:drawing>
          <wp:inline distT="0" distB="0" distL="0" distR="0" wp14:anchorId="5725582D" wp14:editId="4EB498F4">
            <wp:extent cx="3048000" cy="2438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51239" cy="2440991"/>
                    </a:xfrm>
                    <a:prstGeom prst="rect">
                      <a:avLst/>
                    </a:prstGeom>
                  </pic:spPr>
                </pic:pic>
              </a:graphicData>
            </a:graphic>
          </wp:inline>
        </w:drawing>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Виготовлення кубиків льоду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1.</w:t>
      </w:r>
      <w:r w:rsidRPr="00DB6A57">
        <w:rPr>
          <w:rFonts w:asciiTheme="majorBidi" w:hAnsiTheme="majorBidi" w:cstheme="majorBidi"/>
          <w:lang w:val="uk-UA"/>
        </w:rPr>
        <w:tab/>
        <w:t>Рекомендується очищати льодогенератор і ємність для льоду під час кожного циклу виробництва льоду. (див. розділ Догляд та обслуговування)</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2.</w:t>
      </w:r>
      <w:r w:rsidRPr="00DB6A57">
        <w:rPr>
          <w:rFonts w:asciiTheme="majorBidi" w:hAnsiTheme="majorBidi" w:cstheme="majorBidi"/>
          <w:lang w:val="uk-UA"/>
        </w:rPr>
        <w:tab/>
        <w:t xml:space="preserve">Натисніть кнопку </w:t>
      </w:r>
      <w:proofErr w:type="spellStart"/>
      <w:r w:rsidRPr="00DB6A57">
        <w:rPr>
          <w:rFonts w:asciiTheme="majorBidi" w:hAnsiTheme="majorBidi" w:cstheme="majorBidi"/>
          <w:lang w:val="uk-UA"/>
        </w:rPr>
        <w:t>PUSH</w:t>
      </w:r>
      <w:proofErr w:type="spellEnd"/>
      <w:r w:rsidRPr="00DB6A57">
        <w:rPr>
          <w:rFonts w:asciiTheme="majorBidi" w:hAnsiTheme="majorBidi" w:cstheme="majorBidi"/>
          <w:lang w:val="uk-UA"/>
        </w:rPr>
        <w:t xml:space="preserve"> (Натиснути) на льодогенераторі, щоб відкрити кришку, а потім </w:t>
      </w:r>
      <w:proofErr w:type="spellStart"/>
      <w:r w:rsidRPr="00DB6A57">
        <w:rPr>
          <w:rFonts w:asciiTheme="majorBidi" w:hAnsiTheme="majorBidi" w:cstheme="majorBidi"/>
          <w:lang w:val="uk-UA"/>
        </w:rPr>
        <w:t>залийте</w:t>
      </w:r>
      <w:proofErr w:type="spellEnd"/>
      <w:r w:rsidRPr="00DB6A57">
        <w:rPr>
          <w:rFonts w:asciiTheme="majorBidi" w:hAnsiTheme="majorBidi" w:cstheme="majorBidi"/>
          <w:lang w:val="uk-UA"/>
        </w:rPr>
        <w:t xml:space="preserve"> в льодогенератор питну воду. Рівень води не повинен бути нижче мінімального (</w:t>
      </w:r>
      <w:proofErr w:type="spellStart"/>
      <w:r w:rsidRPr="00DB6A57">
        <w:rPr>
          <w:rFonts w:asciiTheme="majorBidi" w:hAnsiTheme="majorBidi" w:cstheme="majorBidi"/>
          <w:lang w:val="uk-UA"/>
        </w:rPr>
        <w:t>MIN</w:t>
      </w:r>
      <w:proofErr w:type="spellEnd"/>
      <w:r w:rsidRPr="00DB6A57">
        <w:rPr>
          <w:rFonts w:asciiTheme="majorBidi" w:hAnsiTheme="majorBidi" w:cstheme="majorBidi"/>
          <w:lang w:val="uk-UA"/>
        </w:rPr>
        <w:t>) або вище максимального рівня (</w:t>
      </w:r>
      <w:proofErr w:type="spellStart"/>
      <w:r w:rsidRPr="00DB6A57">
        <w:rPr>
          <w:rFonts w:asciiTheme="majorBidi" w:hAnsiTheme="majorBidi" w:cstheme="majorBidi"/>
          <w:lang w:val="uk-UA"/>
        </w:rPr>
        <w:t>MAX</w:t>
      </w:r>
      <w:proofErr w:type="spellEnd"/>
      <w:r w:rsidRPr="00DB6A57">
        <w:rPr>
          <w:rFonts w:asciiTheme="majorBidi" w:hAnsiTheme="majorBidi" w:cstheme="majorBidi"/>
          <w:lang w:val="uk-UA"/>
        </w:rPr>
        <w:t>). Переконайтеся, що контейнер для льоду знаходиться на місці.</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xml:space="preserve">В іншому випадку на </w:t>
      </w:r>
      <w:proofErr w:type="spellStart"/>
      <w:r w:rsidRPr="00DB6A57">
        <w:rPr>
          <w:rFonts w:asciiTheme="majorBidi" w:hAnsiTheme="majorBidi" w:cstheme="majorBidi"/>
          <w:lang w:val="uk-UA"/>
        </w:rPr>
        <w:t>РК</w:t>
      </w:r>
      <w:proofErr w:type="spellEnd"/>
      <w:r w:rsidRPr="00DB6A57">
        <w:rPr>
          <w:rFonts w:asciiTheme="majorBidi" w:hAnsiTheme="majorBidi" w:cstheme="majorBidi"/>
          <w:lang w:val="uk-UA"/>
        </w:rPr>
        <w:t>-дисплеї з'явиться повідомлення про відсутність контейнера для льоду і льодогенератор не зможе розпочати роботу.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xml:space="preserve">3. Закрийте кришку, потім коротко натисніть кнопку виробництва льоду, і значок кубика льоду почне блимати. Потім ще раз коротко натисніть кнопку виробництва льоду, щоб вибрати великий або маленький розмір кубиків, і через 5 секунд бездіяльності почнеться виробництво льоду: значок кільця почне обертатися, і на екрані відобразиться поточний час, необхідний для виробництва льоду. Час одного виробничого циклу становить 8-20 хвилин за кімнатної температури (температура води &lt;30 °C). Перед початком виробництва льоду ви можете натиснути кнопку від'єднання льоду, щоб скасувати операцію приготування льоду, або натиснути її, щоб вручну зняти лід зі </w:t>
      </w:r>
      <w:proofErr w:type="spellStart"/>
      <w:r w:rsidRPr="00DB6A57">
        <w:rPr>
          <w:rFonts w:asciiTheme="majorBidi" w:hAnsiTheme="majorBidi" w:cstheme="majorBidi"/>
          <w:lang w:val="uk-UA"/>
        </w:rPr>
        <w:t>штирькового</w:t>
      </w:r>
      <w:proofErr w:type="spellEnd"/>
      <w:r w:rsidRPr="00DB6A57">
        <w:rPr>
          <w:rFonts w:asciiTheme="majorBidi" w:hAnsiTheme="majorBidi" w:cstheme="majorBidi"/>
          <w:lang w:val="uk-UA"/>
        </w:rPr>
        <w:t xml:space="preserve"> компонента льодогенератора та зібрати кубики льоду.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4.</w:t>
      </w:r>
      <w:r w:rsidRPr="00DB6A57">
        <w:rPr>
          <w:rFonts w:asciiTheme="majorBidi" w:hAnsiTheme="majorBidi" w:cstheme="majorBidi"/>
          <w:lang w:val="uk-UA"/>
        </w:rPr>
        <w:tab/>
        <w:t xml:space="preserve">Після завершення циклу виробництва льоду пролунає сигнал, і додаток </w:t>
      </w:r>
      <w:proofErr w:type="spellStart"/>
      <w:r w:rsidRPr="00DB6A57">
        <w:rPr>
          <w:rFonts w:asciiTheme="majorBidi" w:hAnsiTheme="majorBidi" w:cstheme="majorBidi"/>
          <w:lang w:val="uk-UA"/>
        </w:rPr>
        <w:t>Ecoflow</w:t>
      </w:r>
      <w:proofErr w:type="spellEnd"/>
      <w:r w:rsidRPr="00DB6A57">
        <w:rPr>
          <w:rFonts w:asciiTheme="majorBidi" w:hAnsiTheme="majorBidi" w:cstheme="majorBidi"/>
          <w:lang w:val="uk-UA"/>
        </w:rPr>
        <w:t xml:space="preserve"> також повідомить вас про це. Відкрийте кришку, </w:t>
      </w:r>
      <w:proofErr w:type="spellStart"/>
      <w:r w:rsidRPr="00DB6A57">
        <w:rPr>
          <w:rFonts w:asciiTheme="majorBidi" w:hAnsiTheme="majorBidi" w:cstheme="majorBidi"/>
          <w:lang w:val="uk-UA"/>
        </w:rPr>
        <w:t>підніміть</w:t>
      </w:r>
      <w:proofErr w:type="spellEnd"/>
      <w:r w:rsidRPr="00DB6A57">
        <w:rPr>
          <w:rFonts w:asciiTheme="majorBidi" w:hAnsiTheme="majorBidi" w:cstheme="majorBidi"/>
          <w:lang w:val="uk-UA"/>
        </w:rPr>
        <w:t xml:space="preserve"> контейнер для льоду і витягніть лід.</w:t>
      </w:r>
    </w:p>
    <w:p w:rsidR="009A55C4" w:rsidRPr="00DB6A57" w:rsidRDefault="009A55C4" w:rsidP="009A55C4">
      <w:pPr>
        <w:rPr>
          <w:rFonts w:asciiTheme="majorBidi" w:hAnsiTheme="majorBidi" w:cstheme="majorBidi"/>
          <w:lang w:val="uk-UA"/>
        </w:rPr>
      </w:pPr>
    </w:p>
    <w:p w:rsidR="009A55C4" w:rsidRPr="00DB6A57" w:rsidRDefault="009A55C4" w:rsidP="009A55C4">
      <w:pPr>
        <w:rPr>
          <w:rFonts w:asciiTheme="majorBidi" w:hAnsiTheme="majorBidi" w:cstheme="majorBidi"/>
          <w:lang w:val="uk-UA"/>
        </w:rPr>
      </w:pPr>
      <w:r w:rsidRPr="00DB6A57">
        <w:rPr>
          <w:noProof/>
          <w:lang w:eastAsia="zh-CN"/>
        </w:rPr>
        <w:drawing>
          <wp:inline distT="0" distB="0" distL="0" distR="0" wp14:anchorId="015CA3FB" wp14:editId="5A0B97C5">
            <wp:extent cx="397934" cy="397934"/>
            <wp:effectExtent l="0" t="0" r="254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9071" cy="399071"/>
                    </a:xfrm>
                    <a:prstGeom prst="rect">
                      <a:avLst/>
                    </a:prstGeom>
                  </pic:spPr>
                </pic:pic>
              </a:graphicData>
            </a:graphic>
          </wp:inline>
        </w:drawing>
      </w:r>
      <w:r w:rsidRPr="00DB6A57">
        <w:rPr>
          <w:rFonts w:asciiTheme="majorBidi" w:hAnsiTheme="majorBidi" w:cstheme="majorBidi"/>
          <w:lang w:val="uk-UA"/>
        </w:rPr>
        <w:t>УВАГА!</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1.</w:t>
      </w:r>
      <w:r w:rsidRPr="00DB6A57">
        <w:rPr>
          <w:rFonts w:asciiTheme="majorBidi" w:hAnsiTheme="majorBidi" w:cstheme="majorBidi"/>
          <w:lang w:val="uk-UA"/>
        </w:rPr>
        <w:tab/>
        <w:t xml:space="preserve">Для заповнення використовуйте тільки питну воду. Замість гарячої води рекомендується використовувати холодну, інакше це призведе до збільшення енергоспоживання. Якщо температура води перевищує </w:t>
      </w:r>
      <w:proofErr w:type="spellStart"/>
      <w:r w:rsidRPr="00DB6A57">
        <w:rPr>
          <w:rFonts w:asciiTheme="majorBidi" w:hAnsiTheme="majorBidi" w:cstheme="majorBidi"/>
          <w:lang w:val="uk-UA"/>
        </w:rPr>
        <w:t>50°С</w:t>
      </w:r>
      <w:proofErr w:type="spellEnd"/>
      <w:r w:rsidRPr="00DB6A57">
        <w:rPr>
          <w:rFonts w:asciiTheme="majorBidi" w:hAnsiTheme="majorBidi" w:cstheme="majorBidi"/>
          <w:lang w:val="uk-UA"/>
        </w:rPr>
        <w:t>, льодогенератор не зможе почати роботу.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2.</w:t>
      </w:r>
      <w:r w:rsidRPr="00DB6A57">
        <w:rPr>
          <w:rFonts w:asciiTheme="majorBidi" w:hAnsiTheme="majorBidi" w:cstheme="majorBidi"/>
          <w:lang w:val="uk-UA"/>
        </w:rPr>
        <w:tab/>
        <w:t>Рекомендується регулярно чистити льодогенератор, щоб запобігти появі запаху.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3. Одного заповнення водою до максимальної позначки вистачить приблизно на 4 сеанси приготування льоду.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4.</w:t>
      </w:r>
      <w:r w:rsidRPr="00DB6A57">
        <w:rPr>
          <w:rFonts w:asciiTheme="majorBidi" w:hAnsiTheme="majorBidi" w:cstheme="majorBidi"/>
          <w:lang w:val="uk-UA"/>
        </w:rPr>
        <w:tab/>
        <w:t>У разі запуску виробництва льоду кілька разів поспіль час кожного наступного циклу збільшується на 5-10 хвилин, щоб підтримувати температуру в одній/двох зонах.</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5.</w:t>
      </w:r>
      <w:r w:rsidRPr="00DB6A57">
        <w:rPr>
          <w:rFonts w:asciiTheme="majorBidi" w:hAnsiTheme="majorBidi" w:cstheme="majorBidi"/>
          <w:lang w:val="uk-UA"/>
        </w:rPr>
        <w:tab/>
        <w:t xml:space="preserve">У разі під'єднання до автомобільної зарядки 12 В холодильник має бути під'єднаний до акумулятора </w:t>
      </w:r>
      <w:proofErr w:type="spellStart"/>
      <w:r w:rsidRPr="00DB6A57">
        <w:rPr>
          <w:rFonts w:asciiTheme="majorBidi" w:hAnsiTheme="majorBidi" w:cstheme="majorBidi"/>
          <w:lang w:val="uk-UA"/>
        </w:rPr>
        <w:t>EFBX100-EB</w:t>
      </w:r>
      <w:proofErr w:type="spellEnd"/>
      <w:r w:rsidRPr="00DB6A57">
        <w:rPr>
          <w:rFonts w:asciiTheme="majorBidi" w:hAnsiTheme="majorBidi" w:cstheme="majorBidi"/>
          <w:lang w:val="uk-UA"/>
        </w:rPr>
        <w:t xml:space="preserve"> для виробництва льоду.</w:t>
      </w:r>
    </w:p>
    <w:p w:rsidR="009A55C4" w:rsidRPr="00DB6A57" w:rsidRDefault="009A55C4">
      <w:pPr>
        <w:rPr>
          <w:rFonts w:asciiTheme="majorBidi" w:hAnsiTheme="majorBidi" w:cstheme="majorBidi"/>
          <w:lang w:val="uk-UA"/>
        </w:rPr>
      </w:pPr>
      <w:r w:rsidRPr="00DB6A57">
        <w:rPr>
          <w:rFonts w:asciiTheme="majorBidi" w:hAnsiTheme="majorBidi" w:cstheme="majorBidi"/>
          <w:lang w:val="uk-UA"/>
        </w:rPr>
        <w:br w:type="page"/>
      </w:r>
    </w:p>
    <w:p w:rsidR="00B36426" w:rsidRPr="00DB6A57" w:rsidRDefault="009A55C4" w:rsidP="009A55C4">
      <w:pPr>
        <w:rPr>
          <w:rFonts w:asciiTheme="majorBidi" w:hAnsiTheme="majorBidi" w:cstheme="majorBidi"/>
          <w:lang w:val="uk-UA"/>
        </w:rPr>
      </w:pPr>
      <w:r w:rsidRPr="00DB6A57">
        <w:rPr>
          <w:noProof/>
          <w:lang w:eastAsia="zh-CN"/>
        </w:rPr>
        <w:lastRenderedPageBreak/>
        <w:drawing>
          <wp:inline distT="0" distB="0" distL="0" distR="0" wp14:anchorId="09CA3444" wp14:editId="2D43CF86">
            <wp:extent cx="4461934" cy="4964817"/>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60230" cy="4962921"/>
                    </a:xfrm>
                    <a:prstGeom prst="rect">
                      <a:avLst/>
                    </a:prstGeom>
                  </pic:spPr>
                </pic:pic>
              </a:graphicData>
            </a:graphic>
          </wp:inline>
        </w:drawing>
      </w:r>
    </w:p>
    <w:p w:rsidR="009A55C4" w:rsidRPr="00DB6A57" w:rsidRDefault="009A55C4" w:rsidP="009A55C4">
      <w:pPr>
        <w:rPr>
          <w:rFonts w:asciiTheme="majorBidi" w:hAnsiTheme="majorBidi" w:cstheme="majorBidi"/>
          <w:lang w:val="uk-UA"/>
        </w:rPr>
      </w:pPr>
    </w:p>
    <w:tbl>
      <w:tblPr>
        <w:tblStyle w:val="a6"/>
        <w:tblW w:w="0" w:type="auto"/>
        <w:tblLook w:val="04A0" w:firstRow="1" w:lastRow="0" w:firstColumn="1" w:lastColumn="0" w:noHBand="0" w:noVBand="1"/>
      </w:tblPr>
      <w:tblGrid>
        <w:gridCol w:w="1116"/>
        <w:gridCol w:w="8455"/>
      </w:tblGrid>
      <w:tr w:rsidR="009A55C4" w:rsidRPr="00DB6A57" w:rsidTr="009A55C4">
        <w:tc>
          <w:tcPr>
            <w:tcW w:w="959" w:type="dxa"/>
          </w:tcPr>
          <w:p w:rsidR="009A55C4" w:rsidRPr="00DB6A57" w:rsidRDefault="009A55C4" w:rsidP="009A55C4">
            <w:pPr>
              <w:rPr>
                <w:rFonts w:asciiTheme="majorBidi" w:hAnsiTheme="majorBidi" w:cstheme="majorBidi"/>
                <w:lang w:val="uk-UA"/>
              </w:rPr>
            </w:pPr>
            <w:r w:rsidRPr="00DB6A57">
              <w:rPr>
                <w:noProof/>
                <w:lang w:eastAsia="zh-CN"/>
              </w:rPr>
              <w:drawing>
                <wp:inline distT="0" distB="0" distL="0" distR="0" wp14:anchorId="1D7D11B6" wp14:editId="621D3846">
                  <wp:extent cx="571500" cy="54768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911" cy="553831"/>
                          </a:xfrm>
                          <a:prstGeom prst="rect">
                            <a:avLst/>
                          </a:prstGeom>
                        </pic:spPr>
                      </pic:pic>
                    </a:graphicData>
                  </a:graphic>
                </wp:inline>
              </w:drawing>
            </w:r>
          </w:p>
        </w:tc>
        <w:tc>
          <w:tcPr>
            <w:tcW w:w="8612" w:type="dxa"/>
          </w:tcPr>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Рекомендується зберігати кубики льоду в одній/двох зонах.</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Під час виробництва льоду ви, як і раніше, можете вибирати великі або маленькі кубики льоду коротким натисканням кнопки виробництва льоду.</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Виробництво льоду збільшує енергоспоживання. Не вмикайте виробництво льоду без потреби.</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Якщо льодогенератор не використовується протягом тривалого часу, очистіть і висушіть внутрішні компоненти льодогенератора, щоб запобігти появі цвілі.</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 У заводських налаштуваннях льодогенератор вимкнений.</w:t>
            </w:r>
          </w:p>
        </w:tc>
      </w:tr>
    </w:tbl>
    <w:p w:rsidR="009A55C4" w:rsidRPr="00DB6A57" w:rsidRDefault="009A55C4" w:rsidP="009A55C4">
      <w:pPr>
        <w:rPr>
          <w:rFonts w:asciiTheme="majorBidi" w:hAnsiTheme="majorBidi" w:cstheme="majorBidi"/>
          <w:lang w:val="uk-UA"/>
        </w:rPr>
      </w:pPr>
    </w:p>
    <w:p w:rsidR="009A55C4" w:rsidRPr="00DB6A57" w:rsidRDefault="009A55C4">
      <w:pPr>
        <w:rPr>
          <w:rFonts w:asciiTheme="majorBidi" w:hAnsiTheme="majorBidi" w:cstheme="majorBidi"/>
          <w:lang w:val="uk-UA"/>
        </w:rPr>
      </w:pPr>
      <w:r w:rsidRPr="00DB6A57">
        <w:rPr>
          <w:rFonts w:asciiTheme="majorBidi" w:hAnsiTheme="majorBidi" w:cstheme="majorBidi"/>
          <w:lang w:val="uk-UA"/>
        </w:rPr>
        <w:br w:type="page"/>
      </w:r>
    </w:p>
    <w:p w:rsidR="009A55C4" w:rsidRPr="00DB6A57" w:rsidRDefault="009A55C4" w:rsidP="009A55C4">
      <w:pPr>
        <w:rPr>
          <w:rFonts w:asciiTheme="majorBidi" w:hAnsiTheme="majorBidi" w:cstheme="majorBidi"/>
          <w:b/>
          <w:bCs/>
          <w:lang w:val="uk-UA"/>
        </w:rPr>
      </w:pPr>
      <w:r w:rsidRPr="00DB6A57">
        <w:rPr>
          <w:rFonts w:asciiTheme="majorBidi" w:hAnsiTheme="majorBidi" w:cstheme="majorBidi"/>
          <w:b/>
          <w:bCs/>
          <w:lang w:val="uk-UA"/>
        </w:rPr>
        <w:lastRenderedPageBreak/>
        <w:t>Запобіжні заходи</w:t>
      </w:r>
    </w:p>
    <w:p w:rsidR="009A55C4" w:rsidRPr="00DB6A57" w:rsidRDefault="009A55C4" w:rsidP="009A55C4">
      <w:pPr>
        <w:rPr>
          <w:rFonts w:asciiTheme="majorBidi" w:hAnsiTheme="majorBidi" w:cstheme="majorBidi"/>
          <w:b/>
          <w:bCs/>
          <w:lang w:val="uk-UA"/>
        </w:rPr>
      </w:pPr>
    </w:p>
    <w:p w:rsidR="009A55C4" w:rsidRPr="00DB6A57" w:rsidRDefault="009A55C4" w:rsidP="009A55C4">
      <w:pPr>
        <w:rPr>
          <w:rFonts w:asciiTheme="majorBidi" w:hAnsiTheme="majorBidi" w:cstheme="majorBidi"/>
          <w:b/>
          <w:bCs/>
          <w:lang w:val="uk-UA"/>
        </w:rPr>
      </w:pPr>
      <w:r w:rsidRPr="00DB6A57">
        <w:rPr>
          <w:rFonts w:asciiTheme="majorBidi" w:hAnsiTheme="majorBidi" w:cstheme="majorBidi"/>
          <w:b/>
          <w:bCs/>
          <w:lang w:val="uk-UA"/>
        </w:rPr>
        <w:t>Режим холодильника</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1.</w:t>
      </w:r>
      <w:r w:rsidRPr="00DB6A57">
        <w:rPr>
          <w:rFonts w:asciiTheme="majorBidi" w:hAnsiTheme="majorBidi" w:cstheme="majorBidi"/>
          <w:lang w:val="uk-UA"/>
        </w:rPr>
        <w:tab/>
        <w:t>Режим холодильника використовується для зберігання продуктів, які не підлягають заморожуванню та мають короткий термін зберігання. Він підходить для зберігання свіжих продуктів, але не продуктів, які швидко псуються за низької температури.</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2.</w:t>
      </w:r>
      <w:r w:rsidRPr="00DB6A57">
        <w:rPr>
          <w:rFonts w:asciiTheme="majorBidi" w:hAnsiTheme="majorBidi" w:cstheme="majorBidi"/>
          <w:lang w:val="uk-UA"/>
        </w:rPr>
        <w:tab/>
        <w:t>Гарячі продукти перед розміщенням у холодильнику слід охолодити, інакше температура в холодильнику підвищиться, що вплине на свіжість інших продуктів і збільшить енергоспоживання.</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3. Не відкривайте часто дверцята холодильника, інакше температура всередині холодильника підвищиться. Не зберігайте занадто багато продуктів у холодильнику, інакше дверцята холодильника не зможуть закритися.</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4 Використовуйте поліетиленову плівку або пластиковий пакет, щоб щільно закрити контейнер, або використовуйте закритий контейнер для зберігання продуктів, щоб запобігти випаровуванню вологи з харчових продуктів, зберегти смак і їхні поживні властивості, а також зменшити запах усередині холодильника.</w:t>
      </w:r>
    </w:p>
    <w:p w:rsidR="009A55C4" w:rsidRPr="00DB6A57" w:rsidRDefault="009A55C4" w:rsidP="009A55C4">
      <w:pPr>
        <w:rPr>
          <w:rFonts w:asciiTheme="majorBidi" w:hAnsiTheme="majorBidi" w:cstheme="majorBidi"/>
          <w:lang w:val="uk-UA"/>
        </w:rPr>
      </w:pP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Режим морозильної камери</w:t>
      </w:r>
    </w:p>
    <w:p w:rsidR="009A55C4" w:rsidRPr="00DB6A57" w:rsidRDefault="00B43B85" w:rsidP="009A55C4">
      <w:pPr>
        <w:rPr>
          <w:rFonts w:asciiTheme="majorBidi" w:hAnsiTheme="majorBidi" w:cstheme="majorBidi"/>
          <w:b/>
          <w:bCs/>
          <w:lang w:val="uk-UA"/>
        </w:rPr>
      </w:pPr>
      <w:r w:rsidRPr="00DB6A57">
        <w:rPr>
          <w:rFonts w:asciiTheme="majorBidi" w:hAnsiTheme="majorBidi" w:cstheme="majorBidi"/>
          <w:noProof/>
          <w:lang w:eastAsia="zh-CN"/>
        </w:rPr>
        <w:drawing>
          <wp:inline distT="0" distB="0" distL="0" distR="0" wp14:anchorId="1604C85F" wp14:editId="5087B06A">
            <wp:extent cx="389467" cy="28606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766" cy="287758"/>
                    </a:xfrm>
                    <a:prstGeom prst="rect">
                      <a:avLst/>
                    </a:prstGeom>
                  </pic:spPr>
                </pic:pic>
              </a:graphicData>
            </a:graphic>
          </wp:inline>
        </w:drawing>
      </w:r>
      <w:r w:rsidR="009A55C4" w:rsidRPr="00DB6A57">
        <w:rPr>
          <w:rFonts w:asciiTheme="majorBidi" w:hAnsiTheme="majorBidi" w:cstheme="majorBidi"/>
          <w:b/>
          <w:bCs/>
          <w:lang w:val="uk-UA"/>
        </w:rPr>
        <w:t>ПОПЕРЕДЖЕННЯ!</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1.</w:t>
      </w:r>
      <w:r w:rsidRPr="00DB6A57">
        <w:rPr>
          <w:rFonts w:asciiTheme="majorBidi" w:hAnsiTheme="majorBidi" w:cstheme="majorBidi"/>
          <w:lang w:val="uk-UA"/>
        </w:rPr>
        <w:tab/>
        <w:t>Режим морозильної камери використовується для зберігання заморожених продуктів із тривалим терміном зберігання. Він підходить для заморожених продуктів, таких як м'ясо, ковбаса, птиця та риба.</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2. Не кладіть пляшки в морозильну камеру, якщо вміст пляшки замерзне, це може призвести до розриву корпусу пляшки і травм.</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3. Не поміщайте розморожені продукти в морозильну камеру, оскільки вони можуть втратити смак і поживні властивості.</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4. Не торкайтеся внутрішньої частини морозильної камери або металевих контейнерів мокрими руками. Це може призвести до обмороження.</w:t>
      </w:r>
    </w:p>
    <w:p w:rsidR="00B43B85" w:rsidRPr="00DB6A57" w:rsidRDefault="00B43B85" w:rsidP="009A55C4">
      <w:pPr>
        <w:rPr>
          <w:rFonts w:asciiTheme="majorBidi" w:hAnsiTheme="majorBidi" w:cstheme="majorBidi"/>
          <w:lang w:val="uk-UA"/>
        </w:rPr>
      </w:pPr>
    </w:p>
    <w:p w:rsidR="009A55C4" w:rsidRPr="00DB6A57" w:rsidRDefault="009A55C4" w:rsidP="009A55C4">
      <w:pPr>
        <w:rPr>
          <w:rFonts w:asciiTheme="majorBidi" w:hAnsiTheme="majorBidi" w:cstheme="majorBidi"/>
          <w:sz w:val="32"/>
          <w:szCs w:val="32"/>
          <w:lang w:val="uk-UA"/>
        </w:rPr>
      </w:pPr>
      <w:r w:rsidRPr="00DB6A57">
        <w:rPr>
          <w:rFonts w:asciiTheme="majorBidi" w:hAnsiTheme="majorBidi" w:cstheme="majorBidi"/>
          <w:sz w:val="32"/>
          <w:szCs w:val="32"/>
          <w:lang w:val="uk-UA"/>
        </w:rPr>
        <w:t>Догляд та обслуговування</w:t>
      </w:r>
    </w:p>
    <w:p w:rsidR="009A55C4" w:rsidRPr="00DB6A57" w:rsidRDefault="009A55C4" w:rsidP="009A55C4">
      <w:pPr>
        <w:rPr>
          <w:rFonts w:asciiTheme="majorBidi" w:hAnsiTheme="majorBidi" w:cstheme="majorBidi"/>
          <w:lang w:val="uk-UA"/>
        </w:rPr>
      </w:pP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Виймання та очищення внутрішніх деталей</w:t>
      </w:r>
    </w:p>
    <w:p w:rsidR="009A55C4" w:rsidRPr="00DB6A57" w:rsidRDefault="00B43B85" w:rsidP="009A55C4">
      <w:pPr>
        <w:rPr>
          <w:rFonts w:asciiTheme="majorBidi" w:hAnsiTheme="majorBidi" w:cstheme="majorBidi"/>
          <w:b/>
          <w:bCs/>
          <w:lang w:val="uk-UA"/>
        </w:rPr>
      </w:pPr>
      <w:r w:rsidRPr="00DB6A57">
        <w:rPr>
          <w:rFonts w:asciiTheme="majorBidi" w:hAnsiTheme="majorBidi" w:cstheme="majorBidi"/>
          <w:noProof/>
          <w:lang w:eastAsia="zh-CN"/>
        </w:rPr>
        <w:drawing>
          <wp:inline distT="0" distB="0" distL="0" distR="0" wp14:anchorId="0087AC6D" wp14:editId="6FEE83DF">
            <wp:extent cx="389467" cy="28606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766" cy="287758"/>
                    </a:xfrm>
                    <a:prstGeom prst="rect">
                      <a:avLst/>
                    </a:prstGeom>
                  </pic:spPr>
                </pic:pic>
              </a:graphicData>
            </a:graphic>
          </wp:inline>
        </w:drawing>
      </w:r>
      <w:r w:rsidR="009A55C4" w:rsidRPr="00DB6A57">
        <w:rPr>
          <w:rFonts w:asciiTheme="majorBidi" w:hAnsiTheme="majorBidi" w:cstheme="majorBidi"/>
          <w:b/>
          <w:bCs/>
          <w:lang w:val="uk-UA"/>
        </w:rPr>
        <w:t>ПОПЕРЕДЖЕННЯ!</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1. З метою безпеки вимкніть живлення перед очищенням.</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2.</w:t>
      </w:r>
      <w:r w:rsidRPr="00DB6A57">
        <w:rPr>
          <w:rFonts w:asciiTheme="majorBidi" w:hAnsiTheme="majorBidi" w:cstheme="majorBidi"/>
          <w:lang w:val="uk-UA"/>
        </w:rPr>
        <w:tab/>
        <w:t>Після очищення холодильника встановіть зняті деталі у зворотному порядку. Не застосовуйте надмірну силу під час розбирання, щоб не пошкодити деталі.</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3.</w:t>
      </w:r>
      <w:r w:rsidRPr="00DB6A57">
        <w:rPr>
          <w:rFonts w:asciiTheme="majorBidi" w:hAnsiTheme="majorBidi" w:cstheme="majorBidi"/>
          <w:lang w:val="uk-UA"/>
        </w:rPr>
        <w:tab/>
        <w:t>Протирайте деталі м'якою ганчіркою, змоченою нейтральним мийним засобом. Не використовуйте порошок для чищення, бензол, соляну кислоту, гарячу воду, грубі щітки, абразивні засоби для чищення або тверді предмети для очищення холодильника. Це може призвести до пошкодження холодильника або утворення корозії.</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4.</w:t>
      </w:r>
      <w:r w:rsidRPr="00DB6A57">
        <w:rPr>
          <w:rFonts w:asciiTheme="majorBidi" w:hAnsiTheme="majorBidi" w:cstheme="majorBidi"/>
          <w:lang w:val="uk-UA"/>
        </w:rPr>
        <w:tab/>
        <w:t>Регулярно протирайте холодильник всередині та зовні вологою ганчіркою.</w:t>
      </w:r>
    </w:p>
    <w:p w:rsidR="009A55C4" w:rsidRPr="00DB6A57" w:rsidRDefault="009A55C4" w:rsidP="009A55C4">
      <w:pPr>
        <w:rPr>
          <w:rFonts w:asciiTheme="majorBidi" w:hAnsiTheme="majorBidi" w:cstheme="majorBidi"/>
          <w:lang w:val="uk-UA"/>
        </w:rPr>
      </w:pPr>
      <w:r w:rsidRPr="00DB6A57">
        <w:rPr>
          <w:rFonts w:asciiTheme="majorBidi" w:hAnsiTheme="majorBidi" w:cstheme="majorBidi"/>
          <w:lang w:val="uk-UA"/>
        </w:rPr>
        <w:t>5. Ніколи не мийте пристрій під проточною водою і не занурюйте його у воду.</w:t>
      </w:r>
    </w:p>
    <w:p w:rsidR="00B43B85" w:rsidRPr="00DB6A57" w:rsidRDefault="009A55C4" w:rsidP="00B43B85">
      <w:pPr>
        <w:rPr>
          <w:rFonts w:asciiTheme="majorBidi" w:hAnsiTheme="majorBidi" w:cstheme="majorBidi"/>
          <w:lang w:val="uk-UA"/>
        </w:rPr>
      </w:pPr>
      <w:r w:rsidRPr="00DB6A57">
        <w:rPr>
          <w:rFonts w:asciiTheme="majorBidi" w:hAnsiTheme="majorBidi" w:cstheme="majorBidi"/>
          <w:lang w:val="uk-UA"/>
        </w:rPr>
        <w:t>6.</w:t>
      </w:r>
      <w:r w:rsidRPr="00DB6A57">
        <w:rPr>
          <w:rFonts w:asciiTheme="majorBidi" w:hAnsiTheme="majorBidi" w:cstheme="majorBidi"/>
          <w:lang w:val="uk-UA"/>
        </w:rPr>
        <w:tab/>
        <w:t>Переконайтеся, що на вхідних і вихідних отворах холодильника немає пилу та бруду для</w:t>
      </w:r>
      <w:r w:rsidR="00B43B85" w:rsidRPr="00DB6A57">
        <w:rPr>
          <w:rFonts w:asciiTheme="majorBidi" w:hAnsiTheme="majorBidi" w:cstheme="majorBidi"/>
          <w:lang w:val="uk-UA"/>
        </w:rPr>
        <w:t xml:space="preserve"> забезпечення хорошої вентиляції</w:t>
      </w:r>
    </w:p>
    <w:p w:rsidR="00B43B85" w:rsidRPr="00DB6A57" w:rsidRDefault="00B43B85">
      <w:pPr>
        <w:rPr>
          <w:rFonts w:asciiTheme="majorBidi" w:hAnsiTheme="majorBidi" w:cstheme="majorBidi"/>
          <w:lang w:val="uk-UA"/>
        </w:rPr>
      </w:pPr>
      <w:r w:rsidRPr="00DB6A57">
        <w:rPr>
          <w:rFonts w:asciiTheme="majorBidi" w:hAnsiTheme="majorBidi" w:cstheme="majorBidi"/>
          <w:lang w:val="uk-UA"/>
        </w:rPr>
        <w:br w:type="page"/>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lastRenderedPageBreak/>
        <w:t xml:space="preserve">7. Після очищення переконайтеся, що кабель живлення не </w:t>
      </w:r>
      <w:proofErr w:type="spellStart"/>
      <w:r w:rsidRPr="00DB6A57">
        <w:rPr>
          <w:rFonts w:asciiTheme="majorBidi" w:hAnsiTheme="majorBidi" w:cstheme="majorBidi"/>
          <w:lang w:val="uk-UA"/>
        </w:rPr>
        <w:t>намок</w:t>
      </w:r>
      <w:proofErr w:type="spellEnd"/>
      <w:r w:rsidRPr="00DB6A57">
        <w:rPr>
          <w:rFonts w:asciiTheme="majorBidi" w:hAnsiTheme="majorBidi" w:cstheme="majorBidi"/>
          <w:lang w:val="uk-UA"/>
        </w:rPr>
        <w:t xml:space="preserve"> і не пошкоджений, а вилка живлення не </w:t>
      </w:r>
      <w:proofErr w:type="spellStart"/>
      <w:r w:rsidRPr="00DB6A57">
        <w:rPr>
          <w:rFonts w:asciiTheme="majorBidi" w:hAnsiTheme="majorBidi" w:cstheme="majorBidi"/>
          <w:lang w:val="uk-UA"/>
        </w:rPr>
        <w:t>перегрілася</w:t>
      </w:r>
      <w:proofErr w:type="spellEnd"/>
      <w:r w:rsidRPr="00DB6A57">
        <w:rPr>
          <w:rFonts w:asciiTheme="majorBidi" w:hAnsiTheme="majorBidi" w:cstheme="majorBidi"/>
          <w:lang w:val="uk-UA"/>
        </w:rPr>
        <w:t>. Живлення можна вмикати лише після того, як ви переконалися, що все гаразд.</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8.</w:t>
      </w:r>
      <w:r w:rsidRPr="00DB6A57">
        <w:rPr>
          <w:rFonts w:asciiTheme="majorBidi" w:hAnsiTheme="majorBidi" w:cstheme="majorBidi"/>
          <w:lang w:val="uk-UA"/>
        </w:rPr>
        <w:tab/>
        <w:t>Перед увімкненням живлення за допомогою м'якої сухої ганчірки або губки видаліть усю вологу, щоб на електричних компонентах не залишилося води або інших рідин, щоб уникнути ураження електричним струмом або короткого замикання.</w:t>
      </w:r>
    </w:p>
    <w:p w:rsidR="00B43B85" w:rsidRPr="00DB6A57" w:rsidRDefault="00B43B85" w:rsidP="00B43B85">
      <w:pPr>
        <w:rPr>
          <w:rFonts w:asciiTheme="majorBidi" w:hAnsiTheme="majorBidi" w:cstheme="majorBidi"/>
          <w:lang w:val="uk-UA"/>
        </w:rPr>
      </w:pPr>
    </w:p>
    <w:p w:rsidR="00B43B85" w:rsidRPr="00DB6A57" w:rsidRDefault="00B43B85" w:rsidP="00B43B85">
      <w:pPr>
        <w:rPr>
          <w:rFonts w:asciiTheme="majorBidi" w:hAnsiTheme="majorBidi" w:cstheme="majorBidi"/>
          <w:b/>
          <w:bCs/>
          <w:lang w:val="uk-UA"/>
        </w:rPr>
      </w:pPr>
      <w:r w:rsidRPr="00DB6A57">
        <w:rPr>
          <w:rFonts w:asciiTheme="majorBidi" w:hAnsiTheme="majorBidi" w:cstheme="majorBidi"/>
          <w:b/>
          <w:bCs/>
          <w:lang w:val="uk-UA"/>
        </w:rPr>
        <w:t>Дренаж</w:t>
      </w:r>
    </w:p>
    <w:p w:rsidR="009A55C4" w:rsidRPr="00DB6A57" w:rsidRDefault="00B43B85" w:rsidP="00B43B85">
      <w:pPr>
        <w:rPr>
          <w:rFonts w:asciiTheme="majorBidi" w:hAnsiTheme="majorBidi" w:cstheme="majorBidi"/>
          <w:lang w:val="uk-UA"/>
        </w:rPr>
      </w:pPr>
      <w:r w:rsidRPr="00DB6A57">
        <w:rPr>
          <w:rFonts w:asciiTheme="majorBidi" w:hAnsiTheme="majorBidi" w:cstheme="majorBidi"/>
          <w:lang w:val="uk-UA"/>
        </w:rPr>
        <w:t>Дренаж одна зона / подвійна зона</w:t>
      </w:r>
    </w:p>
    <w:p w:rsidR="00B43B85" w:rsidRPr="00DB6A57" w:rsidRDefault="00B43B85" w:rsidP="00B43B85">
      <w:pPr>
        <w:rPr>
          <w:rFonts w:asciiTheme="majorBidi" w:hAnsiTheme="majorBidi" w:cstheme="majorBidi"/>
          <w:lang w:val="uk-UA"/>
        </w:rPr>
      </w:pPr>
      <w:r w:rsidRPr="00DB6A57">
        <w:rPr>
          <w:noProof/>
          <w:lang w:eastAsia="zh-CN"/>
        </w:rPr>
        <w:drawing>
          <wp:inline distT="0" distB="0" distL="0" distR="0" wp14:anchorId="2C45FDA5" wp14:editId="14207D15">
            <wp:extent cx="3445934" cy="263362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47413" cy="2634750"/>
                    </a:xfrm>
                    <a:prstGeom prst="rect">
                      <a:avLst/>
                    </a:prstGeom>
                  </pic:spPr>
                </pic:pic>
              </a:graphicData>
            </a:graphic>
          </wp:inline>
        </w:drawing>
      </w:r>
    </w:p>
    <w:p w:rsidR="00B43B85" w:rsidRPr="00DB6A57" w:rsidRDefault="00B43B85" w:rsidP="00B43B85">
      <w:pPr>
        <w:rPr>
          <w:rFonts w:asciiTheme="majorBidi" w:hAnsiTheme="majorBidi" w:cstheme="majorBidi"/>
          <w:b/>
          <w:bCs/>
          <w:lang w:val="uk-UA"/>
        </w:rPr>
      </w:pPr>
      <w:r w:rsidRPr="00DB6A57">
        <w:rPr>
          <w:rFonts w:asciiTheme="majorBidi" w:hAnsiTheme="majorBidi" w:cstheme="majorBidi"/>
          <w:b/>
          <w:bCs/>
          <w:lang w:val="uk-UA"/>
        </w:rPr>
        <w:t>Дренаж льодогенератора</w:t>
      </w:r>
    </w:p>
    <w:p w:rsidR="00B43B85" w:rsidRPr="00DB6A57" w:rsidRDefault="00B43B85" w:rsidP="00B43B85">
      <w:pPr>
        <w:rPr>
          <w:rFonts w:asciiTheme="majorBidi" w:hAnsiTheme="majorBidi" w:cstheme="majorBidi"/>
          <w:lang w:val="uk-UA"/>
        </w:rPr>
      </w:pPr>
    </w:p>
    <w:p w:rsidR="00B43B85" w:rsidRPr="00DB6A57" w:rsidRDefault="00B43B85" w:rsidP="00B43B85">
      <w:pPr>
        <w:rPr>
          <w:rFonts w:asciiTheme="majorBidi" w:hAnsiTheme="majorBidi" w:cstheme="majorBidi"/>
          <w:lang w:val="uk-UA"/>
        </w:rPr>
      </w:pPr>
      <w:r w:rsidRPr="00DB6A57">
        <w:rPr>
          <w:noProof/>
          <w:lang w:eastAsia="zh-CN"/>
        </w:rPr>
        <w:drawing>
          <wp:inline distT="0" distB="0" distL="0" distR="0" wp14:anchorId="3D6B55D0" wp14:editId="59C7D577">
            <wp:extent cx="5940425" cy="267009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2670095"/>
                    </a:xfrm>
                    <a:prstGeom prst="rect">
                      <a:avLst/>
                    </a:prstGeom>
                  </pic:spPr>
                </pic:pic>
              </a:graphicData>
            </a:graphic>
          </wp:inline>
        </w:drawing>
      </w:r>
    </w:p>
    <w:p w:rsidR="00B43B85" w:rsidRPr="00DB6A57" w:rsidRDefault="00B43B85">
      <w:pPr>
        <w:rPr>
          <w:rFonts w:asciiTheme="majorBidi" w:hAnsiTheme="majorBidi" w:cstheme="majorBidi"/>
          <w:lang w:val="uk-UA"/>
        </w:rPr>
      </w:pPr>
      <w:r w:rsidRPr="00DB6A57">
        <w:rPr>
          <w:rFonts w:asciiTheme="majorBidi" w:hAnsiTheme="majorBidi" w:cstheme="majorBidi"/>
          <w:lang w:val="uk-UA"/>
        </w:rPr>
        <w:br w:type="page"/>
      </w:r>
    </w:p>
    <w:p w:rsidR="00B43B85" w:rsidRPr="00DB6A57" w:rsidRDefault="00B43B85" w:rsidP="00B43B85">
      <w:pPr>
        <w:rPr>
          <w:rFonts w:asciiTheme="majorBidi" w:hAnsiTheme="majorBidi" w:cstheme="majorBidi"/>
          <w:b/>
          <w:bCs/>
          <w:lang w:val="uk-UA"/>
        </w:rPr>
      </w:pPr>
      <w:r w:rsidRPr="00DB6A57">
        <w:rPr>
          <w:rFonts w:asciiTheme="majorBidi" w:hAnsiTheme="majorBidi" w:cstheme="majorBidi"/>
          <w:b/>
          <w:bCs/>
          <w:lang w:val="uk-UA"/>
        </w:rPr>
        <w:lastRenderedPageBreak/>
        <w:t>Розморожування</w:t>
      </w:r>
    </w:p>
    <w:p w:rsidR="00B43B85" w:rsidRPr="00DB6A57" w:rsidRDefault="00B43B85" w:rsidP="00B43B85">
      <w:pPr>
        <w:rPr>
          <w:rFonts w:asciiTheme="majorBidi" w:hAnsiTheme="majorBidi" w:cstheme="majorBidi"/>
          <w:lang w:val="uk-UA"/>
        </w:rPr>
      </w:pP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 xml:space="preserve">Волога може стати причиною утворення </w:t>
      </w:r>
      <w:proofErr w:type="spellStart"/>
      <w:r w:rsidRPr="00DB6A57">
        <w:rPr>
          <w:rFonts w:asciiTheme="majorBidi" w:hAnsiTheme="majorBidi" w:cstheme="majorBidi"/>
          <w:lang w:val="uk-UA"/>
        </w:rPr>
        <w:t>інею</w:t>
      </w:r>
      <w:proofErr w:type="spellEnd"/>
      <w:r w:rsidRPr="00DB6A57">
        <w:rPr>
          <w:rFonts w:asciiTheme="majorBidi" w:hAnsiTheme="majorBidi" w:cstheme="majorBidi"/>
          <w:lang w:val="uk-UA"/>
        </w:rPr>
        <w:t xml:space="preserve"> всередині холодильника або на </w:t>
      </w:r>
      <w:proofErr w:type="spellStart"/>
      <w:r w:rsidRPr="00DB6A57">
        <w:rPr>
          <w:rFonts w:asciiTheme="majorBidi" w:hAnsiTheme="majorBidi" w:cstheme="majorBidi"/>
          <w:lang w:val="uk-UA"/>
        </w:rPr>
        <w:t>випаровувачі</w:t>
      </w:r>
      <w:proofErr w:type="spellEnd"/>
      <w:r w:rsidRPr="00DB6A57">
        <w:rPr>
          <w:rFonts w:asciiTheme="majorBidi" w:hAnsiTheme="majorBidi" w:cstheme="majorBidi"/>
          <w:lang w:val="uk-UA"/>
        </w:rPr>
        <w:t xml:space="preserve">. Це знизить холодопродуктивність. </w:t>
      </w:r>
      <w:proofErr w:type="spellStart"/>
      <w:r w:rsidRPr="00DB6A57">
        <w:rPr>
          <w:rFonts w:asciiTheme="majorBidi" w:hAnsiTheme="majorBidi" w:cstheme="majorBidi"/>
          <w:lang w:val="uk-UA"/>
        </w:rPr>
        <w:t>Розморозьте</w:t>
      </w:r>
      <w:proofErr w:type="spellEnd"/>
      <w:r w:rsidRPr="00DB6A57">
        <w:rPr>
          <w:rFonts w:asciiTheme="majorBidi" w:hAnsiTheme="majorBidi" w:cstheme="majorBidi"/>
          <w:lang w:val="uk-UA"/>
        </w:rPr>
        <w:t xml:space="preserve"> холодильник, щоб уникнути подібних ситуацій.</w:t>
      </w:r>
    </w:p>
    <w:p w:rsidR="00B43B85" w:rsidRPr="00DB6A57" w:rsidRDefault="00B43B85" w:rsidP="00B43B85">
      <w:pPr>
        <w:rPr>
          <w:rFonts w:asciiTheme="majorBidi" w:hAnsiTheme="majorBidi" w:cstheme="majorBidi"/>
          <w:lang w:val="uk-UA"/>
        </w:rPr>
      </w:pPr>
    </w:p>
    <w:p w:rsidR="00B43B85" w:rsidRPr="00DB6A57" w:rsidRDefault="00B43B85" w:rsidP="00B43B85">
      <w:pPr>
        <w:rPr>
          <w:rFonts w:asciiTheme="majorBidi" w:hAnsiTheme="majorBidi" w:cstheme="majorBidi"/>
          <w:b/>
          <w:bCs/>
          <w:lang w:val="uk-UA"/>
        </w:rPr>
      </w:pPr>
      <w:r w:rsidRPr="00DB6A57">
        <w:rPr>
          <w:b/>
          <w:bCs/>
          <w:noProof/>
          <w:lang w:eastAsia="zh-CN"/>
        </w:rPr>
        <w:drawing>
          <wp:inline distT="0" distB="0" distL="0" distR="0" wp14:anchorId="62552C51" wp14:editId="78920374">
            <wp:extent cx="397934" cy="397934"/>
            <wp:effectExtent l="0" t="0" r="254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9071" cy="399071"/>
                    </a:xfrm>
                    <a:prstGeom prst="rect">
                      <a:avLst/>
                    </a:prstGeom>
                  </pic:spPr>
                </pic:pic>
              </a:graphicData>
            </a:graphic>
          </wp:inline>
        </w:drawing>
      </w:r>
      <w:r w:rsidRPr="00DB6A57">
        <w:rPr>
          <w:rFonts w:asciiTheme="majorBidi" w:hAnsiTheme="majorBidi" w:cstheme="majorBidi"/>
          <w:b/>
          <w:bCs/>
          <w:lang w:val="uk-UA"/>
        </w:rPr>
        <w:t>УВАГА!</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 Не використовуйте тверді або гострі предмети для видалення льоду або виймання примерзлих предметів.</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 Забороняється використовувати механічні пристрої або інші методи, не рекомендовані виробником для прискорення розморожування.</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 xml:space="preserve">1. </w:t>
      </w:r>
      <w:r w:rsidRPr="00DB6A57">
        <w:rPr>
          <w:rFonts w:asciiTheme="majorBidi" w:hAnsiTheme="majorBidi" w:cstheme="majorBidi"/>
          <w:lang w:val="uk-UA"/>
        </w:rPr>
        <w:tab/>
      </w:r>
      <w:proofErr w:type="spellStart"/>
      <w:r w:rsidRPr="00DB6A57">
        <w:rPr>
          <w:rFonts w:asciiTheme="majorBidi" w:hAnsiTheme="majorBidi" w:cstheme="majorBidi"/>
          <w:lang w:val="uk-UA"/>
        </w:rPr>
        <w:t>Вийміть</w:t>
      </w:r>
      <w:proofErr w:type="spellEnd"/>
      <w:r w:rsidRPr="00DB6A57">
        <w:rPr>
          <w:rFonts w:asciiTheme="majorBidi" w:hAnsiTheme="majorBidi" w:cstheme="majorBidi"/>
          <w:lang w:val="uk-UA"/>
        </w:rPr>
        <w:t xml:space="preserve"> усі продукти з холодильника.</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2.</w:t>
      </w:r>
      <w:r w:rsidRPr="00DB6A57">
        <w:rPr>
          <w:rFonts w:asciiTheme="majorBidi" w:hAnsiTheme="majorBidi" w:cstheme="majorBidi"/>
          <w:lang w:val="uk-UA"/>
        </w:rPr>
        <w:tab/>
        <w:t xml:space="preserve">За необхідності </w:t>
      </w:r>
      <w:proofErr w:type="spellStart"/>
      <w:r w:rsidRPr="00DB6A57">
        <w:rPr>
          <w:rFonts w:asciiTheme="majorBidi" w:hAnsiTheme="majorBidi" w:cstheme="majorBidi"/>
          <w:lang w:val="uk-UA"/>
        </w:rPr>
        <w:t>охолодіть</w:t>
      </w:r>
      <w:proofErr w:type="spellEnd"/>
      <w:r w:rsidRPr="00DB6A57">
        <w:rPr>
          <w:rFonts w:asciiTheme="majorBidi" w:hAnsiTheme="majorBidi" w:cstheme="majorBidi"/>
          <w:lang w:val="uk-UA"/>
        </w:rPr>
        <w:t xml:space="preserve"> їх в іншому холодильнику.</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3.</w:t>
      </w:r>
      <w:r w:rsidRPr="00DB6A57">
        <w:rPr>
          <w:rFonts w:asciiTheme="majorBidi" w:hAnsiTheme="majorBidi" w:cstheme="majorBidi"/>
          <w:lang w:val="uk-UA"/>
        </w:rPr>
        <w:tab/>
        <w:t>Вимкніть холодильник.</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 xml:space="preserve">4. </w:t>
      </w:r>
      <w:r w:rsidRPr="00DB6A57">
        <w:rPr>
          <w:rFonts w:asciiTheme="majorBidi" w:hAnsiTheme="majorBidi" w:cstheme="majorBidi"/>
          <w:lang w:val="uk-UA"/>
        </w:rPr>
        <w:tab/>
        <w:t>Залиште дверцята холодильника відчиненими.</w:t>
      </w:r>
    </w:p>
    <w:p w:rsidR="00B43B85" w:rsidRPr="00DB6A57" w:rsidRDefault="00B43B85" w:rsidP="00B43B85">
      <w:pPr>
        <w:rPr>
          <w:rFonts w:asciiTheme="majorBidi" w:hAnsiTheme="majorBidi" w:cstheme="majorBidi"/>
          <w:lang w:val="uk-UA"/>
        </w:rPr>
      </w:pPr>
      <w:r w:rsidRPr="00DB6A57">
        <w:rPr>
          <w:rFonts w:asciiTheme="majorBidi" w:hAnsiTheme="majorBidi" w:cstheme="majorBidi"/>
          <w:lang w:val="uk-UA"/>
        </w:rPr>
        <w:t>5.</w:t>
      </w:r>
      <w:r w:rsidRPr="00DB6A57">
        <w:rPr>
          <w:rFonts w:asciiTheme="majorBidi" w:hAnsiTheme="majorBidi" w:cstheme="majorBidi"/>
          <w:lang w:val="uk-UA"/>
        </w:rPr>
        <w:tab/>
        <w:t>Використовуйте чисту ганчірку, щоб витерти залишки води.</w:t>
      </w:r>
    </w:p>
    <w:p w:rsidR="00B43B85" w:rsidRPr="00DB6A57" w:rsidRDefault="00B43B85" w:rsidP="00B43B85">
      <w:pPr>
        <w:rPr>
          <w:rFonts w:asciiTheme="majorBidi" w:hAnsiTheme="majorBidi" w:cstheme="majorBidi"/>
          <w:lang w:val="uk-UA"/>
        </w:rPr>
      </w:pPr>
    </w:p>
    <w:p w:rsidR="00B43B85" w:rsidRPr="00DB6A57" w:rsidRDefault="00B43B85" w:rsidP="001010B8">
      <w:pPr>
        <w:rPr>
          <w:rFonts w:asciiTheme="majorBidi" w:hAnsiTheme="majorBidi" w:cstheme="majorBidi"/>
          <w:b/>
          <w:bCs/>
          <w:sz w:val="32"/>
          <w:szCs w:val="32"/>
          <w:lang w:val="uk-UA"/>
        </w:rPr>
      </w:pPr>
      <w:r w:rsidRPr="00DB6A57">
        <w:rPr>
          <w:rFonts w:asciiTheme="majorBidi" w:hAnsiTheme="majorBidi" w:cstheme="majorBidi"/>
          <w:b/>
          <w:bCs/>
          <w:sz w:val="32"/>
          <w:szCs w:val="32"/>
          <w:lang w:val="uk-UA"/>
        </w:rPr>
        <w:t xml:space="preserve">Відображення помилок та усунення </w:t>
      </w:r>
      <w:proofErr w:type="spellStart"/>
      <w:r w:rsidR="001010B8">
        <w:rPr>
          <w:rFonts w:asciiTheme="majorBidi" w:hAnsiTheme="majorBidi" w:cstheme="majorBidi"/>
          <w:b/>
          <w:bCs/>
          <w:sz w:val="32"/>
          <w:szCs w:val="32"/>
          <w:lang w:val="uk-UA"/>
        </w:rPr>
        <w:t>несправностей</w:t>
      </w:r>
      <w:proofErr w:type="spellEnd"/>
    </w:p>
    <w:tbl>
      <w:tblPr>
        <w:tblW w:w="9498" w:type="dxa"/>
        <w:tblLayout w:type="fixed"/>
        <w:tblCellMar>
          <w:left w:w="0" w:type="dxa"/>
          <w:right w:w="0" w:type="dxa"/>
        </w:tblCellMar>
        <w:tblLook w:val="0000" w:firstRow="0" w:lastRow="0" w:firstColumn="0" w:lastColumn="0" w:noHBand="0" w:noVBand="0"/>
      </w:tblPr>
      <w:tblGrid>
        <w:gridCol w:w="1134"/>
        <w:gridCol w:w="2835"/>
        <w:gridCol w:w="5529"/>
      </w:tblGrid>
      <w:tr w:rsidR="00B43B85" w:rsidRPr="00B43B85" w:rsidTr="00DB6A57">
        <w:trPr>
          <w:trHeight w:val="331"/>
        </w:trPr>
        <w:tc>
          <w:tcPr>
            <w:tcW w:w="1134" w:type="dxa"/>
            <w:tcBorders>
              <w:top w:val="nil"/>
              <w:left w:val="nil"/>
              <w:bottom w:val="nil"/>
              <w:right w:val="nil"/>
            </w:tcBorders>
            <w:shd w:val="clear" w:color="auto" w:fill="FFFFFF"/>
          </w:tcPr>
          <w:p w:rsidR="00B43B85" w:rsidRPr="00B43B85" w:rsidRDefault="00B43B85" w:rsidP="00DB6A57">
            <w:pPr>
              <w:rPr>
                <w:rFonts w:asciiTheme="majorBidi" w:hAnsiTheme="majorBidi" w:cstheme="majorBidi"/>
                <w:lang w:val="uk-UA"/>
              </w:rPr>
            </w:pPr>
            <w:r w:rsidRPr="00DB6A57">
              <w:rPr>
                <w:rFonts w:asciiTheme="majorBidi" w:hAnsiTheme="majorBidi" w:cstheme="majorBidi"/>
                <w:b/>
                <w:bCs/>
                <w:color w:val="221E1F"/>
                <w:lang w:val="uk-UA"/>
              </w:rPr>
              <w:t>Код несправності</w:t>
            </w:r>
          </w:p>
        </w:tc>
        <w:tc>
          <w:tcPr>
            <w:tcW w:w="2835" w:type="dxa"/>
            <w:tcBorders>
              <w:top w:val="nil"/>
              <w:left w:val="nil"/>
              <w:bottom w:val="nil"/>
              <w:right w:val="nil"/>
            </w:tcBorders>
            <w:shd w:val="clear" w:color="auto" w:fill="FFFFFF"/>
            <w:vAlign w:val="center"/>
          </w:tcPr>
          <w:p w:rsidR="00B43B85" w:rsidRPr="00B43B85" w:rsidRDefault="00B43B85" w:rsidP="00DB6A57">
            <w:pPr>
              <w:rPr>
                <w:rFonts w:asciiTheme="majorBidi" w:hAnsiTheme="majorBidi" w:cstheme="majorBidi"/>
                <w:lang w:val="uk-UA"/>
              </w:rPr>
            </w:pPr>
            <w:r w:rsidRPr="00DB6A57">
              <w:rPr>
                <w:rFonts w:asciiTheme="majorBidi" w:hAnsiTheme="majorBidi" w:cstheme="majorBidi"/>
                <w:b/>
                <w:bCs/>
                <w:color w:val="221E1F"/>
                <w:lang w:val="uk-UA"/>
              </w:rPr>
              <w:t>Назва несправності</w:t>
            </w:r>
          </w:p>
        </w:tc>
        <w:tc>
          <w:tcPr>
            <w:tcW w:w="5529" w:type="dxa"/>
            <w:tcBorders>
              <w:top w:val="nil"/>
              <w:left w:val="nil"/>
              <w:bottom w:val="nil"/>
              <w:right w:val="nil"/>
            </w:tcBorders>
            <w:shd w:val="clear" w:color="auto" w:fill="FFFFFF"/>
            <w:vAlign w:val="center"/>
          </w:tcPr>
          <w:p w:rsidR="00B43B85" w:rsidRPr="00B43B85" w:rsidRDefault="00B43B85" w:rsidP="00DB6A57">
            <w:pPr>
              <w:rPr>
                <w:rFonts w:asciiTheme="majorBidi" w:hAnsiTheme="majorBidi" w:cstheme="majorBidi"/>
                <w:lang w:val="uk-UA"/>
              </w:rPr>
            </w:pPr>
            <w:r w:rsidRPr="00DB6A57">
              <w:rPr>
                <w:rFonts w:asciiTheme="majorBidi" w:hAnsiTheme="majorBidi" w:cstheme="majorBidi"/>
                <w:b/>
                <w:bCs/>
                <w:color w:val="221E1F"/>
                <w:lang w:val="uk-UA"/>
              </w:rPr>
              <w:t>Пропоноване рішення</w:t>
            </w:r>
          </w:p>
        </w:tc>
      </w:tr>
      <w:tr w:rsidR="00DB6A57" w:rsidRPr="00B43B85" w:rsidTr="00DB6A57">
        <w:trPr>
          <w:trHeight w:val="326"/>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color w:val="221E1F"/>
                <w:lang w:val="uk-UA"/>
              </w:rPr>
              <w:t>1004</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Кут нахилу занадто великий</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Розташуйте пристрій горизонтально.</w:t>
            </w:r>
          </w:p>
        </w:tc>
      </w:tr>
      <w:tr w:rsidR="00DB6A57" w:rsidRPr="00B43B85" w:rsidTr="00DB6A57">
        <w:trPr>
          <w:trHeight w:val="322"/>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b/>
                <w:bCs/>
                <w:color w:val="221E1F"/>
                <w:lang w:val="uk-UA"/>
              </w:rPr>
              <w:t>2004</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Надмірна напруга на вході</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 xml:space="preserve">Замініть джерело </w:t>
            </w:r>
            <w:r>
              <w:rPr>
                <w:rFonts w:asciiTheme="majorBidi" w:hAnsiTheme="majorBidi" w:cstheme="majorBidi"/>
                <w:color w:val="221E1F"/>
                <w:lang w:val="uk-UA"/>
              </w:rPr>
              <w:t>входу</w:t>
            </w:r>
            <w:r w:rsidRPr="00DB6A57">
              <w:rPr>
                <w:rFonts w:asciiTheme="majorBidi" w:hAnsiTheme="majorBidi" w:cstheme="majorBidi"/>
                <w:color w:val="221E1F"/>
                <w:lang w:val="uk-UA"/>
              </w:rPr>
              <w:t>.</w:t>
            </w:r>
          </w:p>
        </w:tc>
      </w:tr>
      <w:tr w:rsidR="00DB6A57" w:rsidRPr="00B43B85" w:rsidTr="00DB6A57">
        <w:trPr>
          <w:trHeight w:val="336"/>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color w:val="221E1F"/>
                <w:lang w:val="uk-UA"/>
              </w:rPr>
              <w:t>2005</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Недостатня напруга на вході</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Замініть джерело входу</w:t>
            </w:r>
            <w:r>
              <w:rPr>
                <w:rFonts w:asciiTheme="majorBidi" w:hAnsiTheme="majorBidi" w:cstheme="majorBidi"/>
                <w:color w:val="221E1F"/>
                <w:lang w:val="uk-UA"/>
              </w:rPr>
              <w:t>.</w:t>
            </w:r>
          </w:p>
        </w:tc>
      </w:tr>
      <w:tr w:rsidR="00DB6A57" w:rsidRPr="00B43B85" w:rsidTr="00DB6A57">
        <w:trPr>
          <w:trHeight w:val="466"/>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b/>
                <w:bCs/>
                <w:color w:val="221E1F"/>
                <w:lang w:val="uk-UA"/>
              </w:rPr>
              <w:t>3021</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Занадто висока температура навколишнього середовища</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B43B85" w:rsidTr="00DB6A57">
        <w:trPr>
          <w:trHeight w:val="466"/>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color w:val="221E1F"/>
                <w:lang w:val="uk-UA"/>
              </w:rPr>
              <w:t>3023</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Занадто висока температура води</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B43B85" w:rsidTr="00DB6A57">
        <w:trPr>
          <w:trHeight w:val="470"/>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b/>
                <w:bCs/>
                <w:color w:val="221E1F"/>
                <w:lang w:val="uk-UA"/>
              </w:rPr>
              <w:t>4009</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Акумулятор Перегрів під час розряджання</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B43B85" w:rsidTr="00DB6A57">
        <w:trPr>
          <w:trHeight w:val="461"/>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color w:val="221E1F"/>
                <w:lang w:val="uk-UA"/>
              </w:rPr>
              <w:t>4010</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Акумулятор Недостатня температура під час розряджання</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B43B85" w:rsidTr="00DB6A57">
        <w:trPr>
          <w:trHeight w:val="470"/>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b/>
                <w:bCs/>
                <w:color w:val="221E1F"/>
                <w:lang w:val="uk-UA"/>
              </w:rPr>
              <w:t>4011</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Акумулятор Перегрів під час заряджання</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B43B85" w:rsidTr="00DB6A57">
        <w:trPr>
          <w:trHeight w:val="470"/>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lang w:val="uk-UA"/>
              </w:rPr>
            </w:pPr>
            <w:r w:rsidRPr="00B43B85">
              <w:rPr>
                <w:rFonts w:asciiTheme="majorBidi" w:hAnsiTheme="majorBidi" w:cstheme="majorBidi"/>
                <w:color w:val="221E1F"/>
                <w:lang w:val="uk-UA"/>
              </w:rPr>
              <w:t>4012</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Акумулятор Недостатня температура під час заряджання</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DB6A57" w:rsidTr="00DB6A57">
        <w:trPr>
          <w:trHeight w:val="470"/>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color w:val="221E1F"/>
                <w:lang w:val="uk-UA"/>
              </w:rPr>
            </w:pPr>
            <w:r w:rsidRPr="00B43B85">
              <w:rPr>
                <w:rFonts w:asciiTheme="majorBidi" w:hAnsiTheme="majorBidi" w:cstheme="majorBidi"/>
                <w:color w:val="221E1F"/>
                <w:lang w:val="uk-UA"/>
              </w:rPr>
              <w:t>4020</w:t>
            </w:r>
          </w:p>
        </w:tc>
        <w:tc>
          <w:tcPr>
            <w:tcW w:w="2835"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 xml:space="preserve">Акумулятор Недостатня температура </w:t>
            </w:r>
            <w:proofErr w:type="spellStart"/>
            <w:r w:rsidRPr="00DB6A57">
              <w:rPr>
                <w:rFonts w:asciiTheme="majorBidi" w:hAnsiTheme="majorBidi" w:cstheme="majorBidi"/>
                <w:color w:val="221E1F"/>
                <w:lang w:val="uk-UA"/>
              </w:rPr>
              <w:t>МОП</w:t>
            </w:r>
            <w:proofErr w:type="spellEnd"/>
            <w:r w:rsidRPr="00DB6A57">
              <w:rPr>
                <w:rFonts w:asciiTheme="majorBidi" w:hAnsiTheme="majorBidi" w:cstheme="majorBidi"/>
                <w:color w:val="221E1F"/>
                <w:lang w:val="uk-UA"/>
              </w:rPr>
              <w:t>-приладу</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Будь ласка, використовуйте в межах температурного діапазону, допустимого пристроєм.</w:t>
            </w:r>
          </w:p>
        </w:tc>
      </w:tr>
      <w:tr w:rsidR="00DB6A57" w:rsidRPr="00DB6A57" w:rsidTr="00DB6A57">
        <w:trPr>
          <w:trHeight w:val="470"/>
        </w:trPr>
        <w:tc>
          <w:tcPr>
            <w:tcW w:w="1134" w:type="dxa"/>
            <w:tcBorders>
              <w:top w:val="nil"/>
              <w:left w:val="nil"/>
              <w:bottom w:val="nil"/>
              <w:right w:val="nil"/>
            </w:tcBorders>
            <w:shd w:val="clear" w:color="auto" w:fill="FFFFFF"/>
            <w:vAlign w:val="center"/>
          </w:tcPr>
          <w:p w:rsidR="00DB6A57" w:rsidRPr="00B43B85"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Інші</w:t>
            </w:r>
          </w:p>
        </w:tc>
        <w:tc>
          <w:tcPr>
            <w:tcW w:w="2835" w:type="dxa"/>
            <w:tcBorders>
              <w:top w:val="nil"/>
              <w:left w:val="nil"/>
              <w:bottom w:val="nil"/>
              <w:right w:val="nil"/>
            </w:tcBorders>
            <w:shd w:val="clear" w:color="auto" w:fill="FFFFFF"/>
            <w:vAlign w:val="bottom"/>
          </w:tcPr>
          <w:p w:rsidR="00DB6A57" w:rsidRPr="00B43B85" w:rsidRDefault="00DB6A57" w:rsidP="00DB6A57">
            <w:pPr>
              <w:rPr>
                <w:rFonts w:asciiTheme="majorBidi" w:hAnsiTheme="majorBidi" w:cstheme="majorBidi"/>
                <w:color w:val="221E1F"/>
                <w:lang w:val="uk-UA"/>
              </w:rPr>
            </w:pPr>
            <w:r w:rsidRPr="00B43B85">
              <w:rPr>
                <w:rFonts w:asciiTheme="majorBidi" w:hAnsiTheme="majorBidi" w:cstheme="majorBidi"/>
                <w:color w:val="221E1F"/>
                <w:lang w:val="uk-UA"/>
              </w:rPr>
              <w:t>-</w:t>
            </w:r>
          </w:p>
        </w:tc>
        <w:tc>
          <w:tcPr>
            <w:tcW w:w="5529" w:type="dxa"/>
            <w:tcBorders>
              <w:top w:val="nil"/>
              <w:left w:val="nil"/>
              <w:bottom w:val="nil"/>
              <w:right w:val="nil"/>
            </w:tcBorders>
            <w:shd w:val="clear" w:color="auto" w:fill="FFFFFF"/>
          </w:tcPr>
          <w:p w:rsidR="00DB6A57" w:rsidRPr="00DB6A57" w:rsidRDefault="00DB6A57" w:rsidP="00DB6A57">
            <w:pPr>
              <w:rPr>
                <w:rFonts w:asciiTheme="majorBidi" w:hAnsiTheme="majorBidi" w:cstheme="majorBidi"/>
                <w:color w:val="221E1F"/>
                <w:lang w:val="uk-UA"/>
              </w:rPr>
            </w:pPr>
            <w:r w:rsidRPr="00DB6A57">
              <w:rPr>
                <w:rFonts w:asciiTheme="majorBidi" w:hAnsiTheme="majorBidi" w:cstheme="majorBidi"/>
                <w:color w:val="221E1F"/>
                <w:lang w:val="uk-UA"/>
              </w:rPr>
              <w:t xml:space="preserve">Від'єднайте пристрій від мережі (включно з батарейним блоком), знову під'єднайте, якщо проблема не зникає, зверніться до відділу </w:t>
            </w:r>
            <w:proofErr w:type="spellStart"/>
            <w:r w:rsidRPr="00DB6A57">
              <w:rPr>
                <w:rFonts w:asciiTheme="majorBidi" w:hAnsiTheme="majorBidi" w:cstheme="majorBidi"/>
                <w:color w:val="221E1F"/>
                <w:lang w:val="uk-UA"/>
              </w:rPr>
              <w:t>післяпродажного</w:t>
            </w:r>
            <w:proofErr w:type="spellEnd"/>
            <w:r w:rsidRPr="00DB6A57">
              <w:rPr>
                <w:rFonts w:asciiTheme="majorBidi" w:hAnsiTheme="majorBidi" w:cstheme="majorBidi"/>
                <w:color w:val="221E1F"/>
                <w:lang w:val="uk-UA"/>
              </w:rPr>
              <w:t xml:space="preserve"> обслуговування.</w:t>
            </w:r>
          </w:p>
        </w:tc>
      </w:tr>
    </w:tbl>
    <w:p w:rsidR="00B43B85" w:rsidRPr="00DB6A57" w:rsidRDefault="00B43B85" w:rsidP="00B43B85">
      <w:pPr>
        <w:rPr>
          <w:rFonts w:asciiTheme="majorBidi" w:hAnsiTheme="majorBidi" w:cstheme="majorBidi"/>
          <w:lang w:val="uk-UA"/>
        </w:rPr>
      </w:pPr>
    </w:p>
    <w:p w:rsidR="00DB6A57" w:rsidRPr="00DB6A57" w:rsidRDefault="00DB6A57">
      <w:pPr>
        <w:rPr>
          <w:rFonts w:asciiTheme="majorBidi" w:hAnsiTheme="majorBidi" w:cstheme="majorBidi"/>
          <w:lang w:val="uk-UA"/>
        </w:rPr>
      </w:pPr>
      <w:r w:rsidRPr="00DB6A57">
        <w:rPr>
          <w:rFonts w:asciiTheme="majorBidi" w:hAnsiTheme="majorBidi" w:cstheme="majorBidi"/>
          <w:lang w:val="uk-UA"/>
        </w:rPr>
        <w:br w:type="page"/>
      </w:r>
    </w:p>
    <w:p w:rsidR="00B43B85" w:rsidRPr="00DB6A57" w:rsidRDefault="00B43B85" w:rsidP="00B43B85">
      <w:pPr>
        <w:rPr>
          <w:rFonts w:asciiTheme="majorBidi" w:hAnsiTheme="majorBidi" w:cstheme="majorBidi"/>
          <w:lang w:val="uk-UA"/>
        </w:rPr>
      </w:pPr>
    </w:p>
    <w:p w:rsidR="00B43B85" w:rsidRPr="001010B8" w:rsidRDefault="001010B8" w:rsidP="001010B8">
      <w:pPr>
        <w:rPr>
          <w:rFonts w:asciiTheme="majorBidi" w:hAnsiTheme="majorBidi" w:cstheme="majorBidi"/>
          <w:b/>
          <w:bCs/>
          <w:lang w:val="uk-UA"/>
        </w:rPr>
      </w:pPr>
      <w:r w:rsidRPr="001010B8">
        <w:rPr>
          <w:rFonts w:asciiTheme="majorBidi" w:hAnsiTheme="majorBidi" w:cstheme="majorBidi"/>
          <w:b/>
          <w:bCs/>
          <w:lang w:val="uk-UA"/>
        </w:rPr>
        <w:t>Комплект поставки</w:t>
      </w:r>
    </w:p>
    <w:p w:rsidR="001010B8" w:rsidRDefault="001010B8" w:rsidP="001010B8">
      <w:pPr>
        <w:rPr>
          <w:rFonts w:asciiTheme="majorBidi" w:hAnsiTheme="majorBidi" w:cstheme="majorBidi"/>
          <w:lang w:val="uk-UA"/>
        </w:rPr>
      </w:pPr>
    </w:p>
    <w:tbl>
      <w:tblPr>
        <w:tblW w:w="0" w:type="auto"/>
        <w:tblLayout w:type="fixed"/>
        <w:tblCellMar>
          <w:left w:w="0" w:type="dxa"/>
          <w:right w:w="0" w:type="dxa"/>
        </w:tblCellMar>
        <w:tblLook w:val="0000" w:firstRow="0" w:lastRow="0" w:firstColumn="0" w:lastColumn="0" w:noHBand="0" w:noVBand="0"/>
      </w:tblPr>
      <w:tblGrid>
        <w:gridCol w:w="2410"/>
        <w:gridCol w:w="3260"/>
        <w:gridCol w:w="2693"/>
      </w:tblGrid>
      <w:tr w:rsidR="001010B8" w:rsidRPr="001010B8" w:rsidTr="001010B8">
        <w:trPr>
          <w:trHeight w:val="470"/>
        </w:trPr>
        <w:tc>
          <w:tcPr>
            <w:tcW w:w="2410" w:type="dxa"/>
            <w:tcBorders>
              <w:top w:val="single" w:sz="4" w:space="0" w:color="auto"/>
              <w:left w:val="nil"/>
              <w:bottom w:val="single" w:sz="4" w:space="0" w:color="auto"/>
              <w:right w:val="nil"/>
            </w:tcBorders>
            <w:shd w:val="clear" w:color="auto" w:fill="FFFFFF"/>
            <w:vAlign w:val="center"/>
          </w:tcPr>
          <w:p w:rsidR="001010B8" w:rsidRPr="001010B8" w:rsidRDefault="001010B8">
            <w:pPr>
              <w:rPr>
                <w:rFonts w:asciiTheme="majorBidi" w:hAnsiTheme="majorBidi" w:cstheme="majorBidi"/>
                <w:color w:val="221E1F"/>
                <w:lang w:val="uk-UA"/>
              </w:rPr>
            </w:pPr>
            <w:r w:rsidRPr="00DB6A57">
              <w:rPr>
                <w:rFonts w:asciiTheme="majorBidi" w:hAnsiTheme="majorBidi" w:cstheme="majorBidi"/>
                <w:lang w:val="uk-UA"/>
              </w:rPr>
              <w:t>Е</w:t>
            </w:r>
            <w:r>
              <w:rPr>
                <w:rFonts w:asciiTheme="majorBidi" w:hAnsiTheme="majorBidi" w:cstheme="majorBidi"/>
                <w:lang w:val="en-US"/>
              </w:rPr>
              <w:t>F</w:t>
            </w:r>
            <w:proofErr w:type="spellStart"/>
            <w:r w:rsidRPr="00DB6A57">
              <w:rPr>
                <w:rFonts w:asciiTheme="majorBidi" w:hAnsiTheme="majorBidi" w:cstheme="majorBidi"/>
                <w:lang w:val="uk-UA"/>
              </w:rPr>
              <w:t>ВХ100</w:t>
            </w:r>
            <w:proofErr w:type="spellEnd"/>
            <w:r w:rsidRPr="001010B8">
              <w:rPr>
                <w:rFonts w:asciiTheme="majorBidi" w:hAnsiTheme="majorBidi" w:cstheme="majorBidi"/>
                <w:color w:val="221E1F"/>
                <w:lang w:val="uk-UA"/>
              </w:rPr>
              <w:t>, 1 шт.</w:t>
            </w:r>
          </w:p>
        </w:tc>
        <w:tc>
          <w:tcPr>
            <w:tcW w:w="3260" w:type="dxa"/>
            <w:tcBorders>
              <w:top w:val="single" w:sz="4" w:space="0" w:color="auto"/>
              <w:left w:val="nil"/>
              <w:bottom w:val="single" w:sz="4" w:space="0" w:color="auto"/>
              <w:right w:val="nil"/>
            </w:tcBorders>
            <w:shd w:val="clear" w:color="auto" w:fill="FFFFFF"/>
            <w:vAlign w:val="bottom"/>
          </w:tcPr>
          <w:p w:rsidR="001010B8" w:rsidRPr="001010B8" w:rsidRDefault="001010B8">
            <w:pPr>
              <w:rPr>
                <w:rFonts w:asciiTheme="majorBidi" w:hAnsiTheme="majorBidi" w:cstheme="majorBidi"/>
                <w:color w:val="221E1F"/>
                <w:lang w:val="uk-UA"/>
              </w:rPr>
            </w:pPr>
            <w:r w:rsidRPr="001010B8">
              <w:rPr>
                <w:rFonts w:asciiTheme="majorBidi" w:hAnsiTheme="majorBidi" w:cstheme="majorBidi"/>
                <w:color w:val="221E1F"/>
                <w:lang w:val="uk-UA"/>
              </w:rPr>
              <w:t>Адаптер живлення змінного струму та кабель, 1 шт.</w:t>
            </w:r>
          </w:p>
        </w:tc>
        <w:tc>
          <w:tcPr>
            <w:tcW w:w="2693" w:type="dxa"/>
            <w:tcBorders>
              <w:top w:val="single" w:sz="4" w:space="0" w:color="auto"/>
              <w:left w:val="nil"/>
              <w:bottom w:val="single" w:sz="4" w:space="0" w:color="auto"/>
              <w:right w:val="nil"/>
            </w:tcBorders>
            <w:shd w:val="clear" w:color="auto" w:fill="FFFFFF"/>
            <w:vAlign w:val="bottom"/>
          </w:tcPr>
          <w:p w:rsidR="001010B8" w:rsidRPr="001010B8" w:rsidRDefault="001010B8">
            <w:pPr>
              <w:rPr>
                <w:rFonts w:asciiTheme="majorBidi" w:hAnsiTheme="majorBidi" w:cstheme="majorBidi"/>
                <w:color w:val="221E1F"/>
                <w:lang w:val="uk-UA"/>
              </w:rPr>
            </w:pPr>
            <w:r w:rsidRPr="001010B8">
              <w:rPr>
                <w:rFonts w:asciiTheme="majorBidi" w:hAnsiTheme="majorBidi" w:cstheme="majorBidi"/>
                <w:color w:val="221E1F"/>
                <w:lang w:val="uk-UA"/>
              </w:rPr>
              <w:t>Кабель автомобільної зарядки, 1 шт.</w:t>
            </w:r>
          </w:p>
        </w:tc>
      </w:tr>
      <w:tr w:rsidR="001010B8" w:rsidRPr="001010B8" w:rsidTr="000C3E3E">
        <w:trPr>
          <w:trHeight w:val="470"/>
        </w:trPr>
        <w:tc>
          <w:tcPr>
            <w:tcW w:w="8363" w:type="dxa"/>
            <w:gridSpan w:val="3"/>
            <w:tcBorders>
              <w:top w:val="single" w:sz="4" w:space="0" w:color="auto"/>
              <w:left w:val="nil"/>
              <w:bottom w:val="nil"/>
              <w:right w:val="nil"/>
            </w:tcBorders>
            <w:shd w:val="clear" w:color="auto" w:fill="FFFFFF"/>
            <w:vAlign w:val="center"/>
          </w:tcPr>
          <w:p w:rsidR="001010B8" w:rsidRPr="001010B8" w:rsidRDefault="001010B8" w:rsidP="00743586">
            <w:pPr>
              <w:rPr>
                <w:rFonts w:asciiTheme="majorBidi" w:hAnsiTheme="majorBidi" w:cstheme="majorBidi"/>
                <w:color w:val="221E1F"/>
                <w:lang w:val="uk-UA"/>
              </w:rPr>
            </w:pPr>
            <w:r>
              <w:rPr>
                <w:noProof/>
                <w:lang w:eastAsia="zh-CN"/>
              </w:rPr>
              <w:drawing>
                <wp:inline distT="0" distB="0" distL="0" distR="0" wp14:anchorId="5E7509B7" wp14:editId="4763C13E">
                  <wp:extent cx="5080000" cy="1454949"/>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83055" cy="1455824"/>
                          </a:xfrm>
                          <a:prstGeom prst="rect">
                            <a:avLst/>
                          </a:prstGeom>
                        </pic:spPr>
                      </pic:pic>
                    </a:graphicData>
                  </a:graphic>
                </wp:inline>
              </w:drawing>
            </w:r>
          </w:p>
        </w:tc>
      </w:tr>
      <w:tr w:rsidR="001010B8" w:rsidRPr="001010B8" w:rsidTr="001010B8">
        <w:trPr>
          <w:trHeight w:val="470"/>
        </w:trPr>
        <w:tc>
          <w:tcPr>
            <w:tcW w:w="2410" w:type="dxa"/>
            <w:tcBorders>
              <w:top w:val="single" w:sz="4" w:space="0" w:color="auto"/>
              <w:left w:val="nil"/>
              <w:bottom w:val="nil"/>
              <w:right w:val="nil"/>
            </w:tcBorders>
            <w:shd w:val="clear" w:color="auto" w:fill="FFFFFF"/>
          </w:tcPr>
          <w:p w:rsidR="001010B8" w:rsidRPr="001010B8" w:rsidRDefault="001010B8" w:rsidP="001010B8">
            <w:pPr>
              <w:jc w:val="center"/>
              <w:rPr>
                <w:rFonts w:asciiTheme="majorBidi" w:hAnsiTheme="majorBidi" w:cstheme="majorBidi"/>
                <w:color w:val="221E1F"/>
                <w:lang w:val="uk-UA"/>
              </w:rPr>
            </w:pPr>
            <w:r w:rsidRPr="001010B8">
              <w:rPr>
                <w:rFonts w:asciiTheme="majorBidi" w:hAnsiTheme="majorBidi" w:cstheme="majorBidi"/>
                <w:color w:val="221E1F"/>
                <w:lang w:val="uk-UA"/>
              </w:rPr>
              <w:t>Посібник користувача, 1 шт. Гарантійний талон, 1 шт.</w:t>
            </w:r>
          </w:p>
        </w:tc>
        <w:tc>
          <w:tcPr>
            <w:tcW w:w="3260" w:type="dxa"/>
            <w:tcBorders>
              <w:top w:val="single" w:sz="4" w:space="0" w:color="auto"/>
              <w:left w:val="nil"/>
              <w:bottom w:val="nil"/>
              <w:right w:val="nil"/>
            </w:tcBorders>
            <w:shd w:val="clear" w:color="auto" w:fill="FFFFFF"/>
          </w:tcPr>
          <w:p w:rsidR="001010B8" w:rsidRPr="001010B8" w:rsidRDefault="001010B8" w:rsidP="001010B8">
            <w:pPr>
              <w:jc w:val="center"/>
              <w:rPr>
                <w:rFonts w:asciiTheme="majorBidi" w:hAnsiTheme="majorBidi" w:cstheme="majorBidi"/>
                <w:color w:val="221E1F"/>
                <w:lang w:val="uk-UA"/>
              </w:rPr>
            </w:pPr>
            <w:r w:rsidRPr="001010B8">
              <w:rPr>
                <w:rFonts w:asciiTheme="majorBidi" w:hAnsiTheme="majorBidi" w:cstheme="majorBidi"/>
                <w:color w:val="221E1F"/>
                <w:lang w:val="uk-UA"/>
              </w:rPr>
              <w:t>Кошик для лівої зони, 1</w:t>
            </w:r>
          </w:p>
          <w:p w:rsidR="001010B8" w:rsidRPr="001010B8" w:rsidRDefault="001010B8" w:rsidP="001010B8">
            <w:pPr>
              <w:jc w:val="center"/>
              <w:rPr>
                <w:rFonts w:asciiTheme="majorBidi" w:hAnsiTheme="majorBidi" w:cstheme="majorBidi"/>
                <w:color w:val="221E1F"/>
                <w:lang w:val="uk-UA"/>
              </w:rPr>
            </w:pPr>
            <w:r w:rsidRPr="001010B8">
              <w:rPr>
                <w:rFonts w:asciiTheme="majorBidi" w:hAnsiTheme="majorBidi" w:cstheme="majorBidi"/>
                <w:color w:val="221E1F"/>
                <w:lang w:val="uk-UA"/>
              </w:rPr>
              <w:t>шт.</w:t>
            </w:r>
          </w:p>
        </w:tc>
        <w:tc>
          <w:tcPr>
            <w:tcW w:w="2693" w:type="dxa"/>
            <w:tcBorders>
              <w:top w:val="single" w:sz="4" w:space="0" w:color="auto"/>
              <w:left w:val="nil"/>
              <w:bottom w:val="nil"/>
              <w:right w:val="nil"/>
            </w:tcBorders>
            <w:shd w:val="clear" w:color="auto" w:fill="FFFFFF"/>
          </w:tcPr>
          <w:p w:rsidR="001010B8" w:rsidRPr="001010B8" w:rsidRDefault="001010B8" w:rsidP="001010B8">
            <w:pPr>
              <w:jc w:val="center"/>
              <w:rPr>
                <w:rFonts w:asciiTheme="majorBidi" w:hAnsiTheme="majorBidi" w:cstheme="majorBidi"/>
                <w:color w:val="221E1F"/>
                <w:lang w:val="uk-UA"/>
              </w:rPr>
            </w:pPr>
            <w:r w:rsidRPr="001010B8">
              <w:rPr>
                <w:rFonts w:asciiTheme="majorBidi" w:hAnsiTheme="majorBidi" w:cstheme="majorBidi"/>
                <w:color w:val="221E1F"/>
                <w:lang w:val="uk-UA"/>
              </w:rPr>
              <w:t>Лопата для льоду, 1 шт.</w:t>
            </w:r>
          </w:p>
        </w:tc>
      </w:tr>
      <w:tr w:rsidR="001010B8" w:rsidRPr="001010B8" w:rsidTr="00142D86">
        <w:trPr>
          <w:trHeight w:val="470"/>
        </w:trPr>
        <w:tc>
          <w:tcPr>
            <w:tcW w:w="8363" w:type="dxa"/>
            <w:gridSpan w:val="3"/>
            <w:tcBorders>
              <w:top w:val="single" w:sz="4" w:space="0" w:color="auto"/>
              <w:left w:val="nil"/>
              <w:bottom w:val="nil"/>
              <w:right w:val="nil"/>
            </w:tcBorders>
            <w:shd w:val="clear" w:color="auto" w:fill="FFFFFF"/>
            <w:vAlign w:val="center"/>
          </w:tcPr>
          <w:p w:rsidR="001010B8" w:rsidRPr="001010B8" w:rsidRDefault="001010B8" w:rsidP="00743586">
            <w:pPr>
              <w:rPr>
                <w:rFonts w:asciiTheme="majorBidi" w:hAnsiTheme="majorBidi" w:cstheme="majorBidi"/>
                <w:color w:val="221E1F"/>
                <w:lang w:val="uk-UA"/>
              </w:rPr>
            </w:pPr>
            <w:r>
              <w:rPr>
                <w:noProof/>
                <w:lang w:eastAsia="zh-CN"/>
              </w:rPr>
              <w:drawing>
                <wp:inline distT="0" distB="0" distL="0" distR="0" wp14:anchorId="71B93F31" wp14:editId="6B6E2CCC">
                  <wp:extent cx="5012267" cy="1099295"/>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10026" cy="1098804"/>
                          </a:xfrm>
                          <a:prstGeom prst="rect">
                            <a:avLst/>
                          </a:prstGeom>
                        </pic:spPr>
                      </pic:pic>
                    </a:graphicData>
                  </a:graphic>
                </wp:inline>
              </w:drawing>
            </w:r>
          </w:p>
        </w:tc>
      </w:tr>
    </w:tbl>
    <w:p w:rsidR="001010B8" w:rsidRDefault="001010B8" w:rsidP="001010B8">
      <w:pPr>
        <w:rPr>
          <w:rFonts w:asciiTheme="majorBidi" w:hAnsiTheme="majorBidi" w:cstheme="majorBidi"/>
          <w:lang w:val="uk-UA"/>
        </w:rPr>
      </w:pPr>
    </w:p>
    <w:p w:rsidR="001010B8" w:rsidRPr="00DB6A57" w:rsidRDefault="001010B8" w:rsidP="001010B8">
      <w:pPr>
        <w:rPr>
          <w:rFonts w:asciiTheme="majorBidi" w:hAnsiTheme="majorBidi" w:cstheme="majorBidi"/>
          <w:lang w:val="uk-UA"/>
        </w:rPr>
      </w:pPr>
    </w:p>
    <w:sectPr w:rsidR="001010B8" w:rsidRPr="00DB6A57" w:rsidSect="000E1361">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C0FCBA"/>
    <w:lvl w:ilvl="0">
      <w:start w:val="1"/>
      <w:numFmt w:val="decimal"/>
      <w:lvlText w:val="%1."/>
      <w:lvlJc w:val="left"/>
      <w:rPr>
        <w:rFonts w:asciiTheme="majorBidi" w:hAnsiTheme="majorBidi" w:cstheme="majorBidi" w:hint="default"/>
        <w:b w:val="0"/>
        <w:bCs w:val="0"/>
        <w:i w:val="0"/>
        <w:iCs w:val="0"/>
        <w:smallCaps w:val="0"/>
        <w:strike w:val="0"/>
        <w:color w:val="221E1F"/>
        <w:spacing w:val="0"/>
        <w:w w:val="100"/>
        <w:position w:val="0"/>
        <w:sz w:val="24"/>
        <w:szCs w:val="24"/>
        <w:u w:val="none"/>
      </w:rPr>
    </w:lvl>
    <w:lvl w:ilvl="1">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2">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3">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4">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5">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6">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7">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lvl w:ilvl="8">
      <w:start w:val="1"/>
      <w:numFmt w:val="decimal"/>
      <w:lvlText w:val="%1."/>
      <w:lvlJc w:val="left"/>
      <w:rPr>
        <w:rFonts w:ascii="Verdana" w:hAnsi="Verdana" w:cs="Verdana"/>
        <w:b w:val="0"/>
        <w:bCs w:val="0"/>
        <w:i w:val="0"/>
        <w:iCs w:val="0"/>
        <w:smallCaps w:val="0"/>
        <w:strike w:val="0"/>
        <w:color w:val="221E1F"/>
        <w:spacing w:val="0"/>
        <w:w w:val="100"/>
        <w:position w:val="0"/>
        <w:sz w:val="11"/>
        <w:szCs w:val="11"/>
        <w:u w:val="none"/>
      </w:rPr>
    </w:lvl>
  </w:abstractNum>
  <w:abstractNum w:abstractNumId="1">
    <w:nsid w:val="08C63A72"/>
    <w:multiLevelType w:val="multilevel"/>
    <w:tmpl w:val="C2A4AFB6"/>
    <w:lvl w:ilvl="0">
      <w:start w:val="1"/>
      <w:numFmt w:val="bullet"/>
      <w:lvlText w:val=""/>
      <w:lvlJc w:val="left"/>
      <w:rPr>
        <w:rFonts w:ascii="Symbol" w:hAnsi="Symbol" w:hint="default"/>
        <w:b w:val="0"/>
        <w:bCs w:val="0"/>
        <w:i w:val="0"/>
        <w:iCs w:val="0"/>
        <w:smallCaps w:val="0"/>
        <w:strike w:val="0"/>
        <w:color w:val="221E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EA675C"/>
    <w:multiLevelType w:val="hybridMultilevel"/>
    <w:tmpl w:val="779C1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EC7969"/>
    <w:multiLevelType w:val="hybridMultilevel"/>
    <w:tmpl w:val="5E148AD4"/>
    <w:lvl w:ilvl="0" w:tplc="A9521ED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AF282A"/>
    <w:multiLevelType w:val="hybridMultilevel"/>
    <w:tmpl w:val="8DD011A2"/>
    <w:lvl w:ilvl="0" w:tplc="A9521ED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707894"/>
    <w:multiLevelType w:val="hybridMultilevel"/>
    <w:tmpl w:val="24BEDB0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289118E"/>
    <w:multiLevelType w:val="hybridMultilevel"/>
    <w:tmpl w:val="3A9E4A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6082943"/>
    <w:multiLevelType w:val="hybridMultilevel"/>
    <w:tmpl w:val="78CC8C04"/>
    <w:lvl w:ilvl="0" w:tplc="A9521ED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7814A7"/>
    <w:multiLevelType w:val="multilevel"/>
    <w:tmpl w:val="0060AD20"/>
    <w:lvl w:ilvl="0">
      <w:start w:val="1"/>
      <w:numFmt w:val="bullet"/>
      <w:lvlText w:val="•"/>
      <w:lvlJc w:val="left"/>
      <w:rPr>
        <w:rFonts w:ascii="Arial" w:eastAsia="Arial" w:hAnsi="Arial" w:cs="Arial"/>
        <w:b w:val="0"/>
        <w:bCs w:val="0"/>
        <w:i w:val="0"/>
        <w:iCs w:val="0"/>
        <w:smallCaps w:val="0"/>
        <w:strike w:val="0"/>
        <w:color w:val="221E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40C5B03"/>
    <w:multiLevelType w:val="hybridMultilevel"/>
    <w:tmpl w:val="7D769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CE0DC3"/>
    <w:multiLevelType w:val="hybridMultilevel"/>
    <w:tmpl w:val="539284A8"/>
    <w:lvl w:ilvl="0" w:tplc="B15CB62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7"/>
  </w:num>
  <w:num w:numId="5">
    <w:abstractNumId w:val="3"/>
  </w:num>
  <w:num w:numId="6">
    <w:abstractNumId w:val="1"/>
  </w:num>
  <w:num w:numId="7">
    <w:abstractNumId w:val="8"/>
  </w:num>
  <w:num w:numId="8">
    <w:abstractNumId w:val="5"/>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779"/>
    <w:rsid w:val="000001A2"/>
    <w:rsid w:val="000C1779"/>
    <w:rsid w:val="000E1361"/>
    <w:rsid w:val="001010B8"/>
    <w:rsid w:val="00134A4A"/>
    <w:rsid w:val="001C42D9"/>
    <w:rsid w:val="0028306D"/>
    <w:rsid w:val="0029562A"/>
    <w:rsid w:val="002A69B0"/>
    <w:rsid w:val="002B7DA9"/>
    <w:rsid w:val="00461ED8"/>
    <w:rsid w:val="004B33CC"/>
    <w:rsid w:val="00522B29"/>
    <w:rsid w:val="00527413"/>
    <w:rsid w:val="005343C0"/>
    <w:rsid w:val="005C2EFA"/>
    <w:rsid w:val="005E1EE8"/>
    <w:rsid w:val="005F475C"/>
    <w:rsid w:val="00681311"/>
    <w:rsid w:val="006A09F2"/>
    <w:rsid w:val="006F4785"/>
    <w:rsid w:val="007D47B0"/>
    <w:rsid w:val="00876CAD"/>
    <w:rsid w:val="00980C14"/>
    <w:rsid w:val="0099518E"/>
    <w:rsid w:val="009A55C4"/>
    <w:rsid w:val="00A67E43"/>
    <w:rsid w:val="00A83098"/>
    <w:rsid w:val="00B36426"/>
    <w:rsid w:val="00B43B85"/>
    <w:rsid w:val="00B87D7E"/>
    <w:rsid w:val="00BB10A8"/>
    <w:rsid w:val="00C207E4"/>
    <w:rsid w:val="00C613DA"/>
    <w:rsid w:val="00C71601"/>
    <w:rsid w:val="00CD5EBE"/>
    <w:rsid w:val="00D411FF"/>
    <w:rsid w:val="00D51E47"/>
    <w:rsid w:val="00DB198B"/>
    <w:rsid w:val="00DB6A57"/>
    <w:rsid w:val="00DC7C13"/>
    <w:rsid w:val="00DD4CB6"/>
    <w:rsid w:val="00F42183"/>
    <w:rsid w:val="00FE784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0B8"/>
    <w:pPr>
      <w:spacing w:after="0" w:line="240" w:lineRule="auto"/>
    </w:pPr>
    <w:rPr>
      <w:rFonts w:ascii="Times New Roman" w:eastAsia="Times New Roman" w:hAnsi="Times New Roman" w:cs="Times New Roman"/>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1779"/>
    <w:rPr>
      <w:rFonts w:ascii="Tahoma" w:hAnsi="Tahoma" w:cs="Tahoma"/>
      <w:sz w:val="16"/>
      <w:szCs w:val="16"/>
    </w:rPr>
  </w:style>
  <w:style w:type="character" w:customStyle="1" w:styleId="a4">
    <w:name w:val="Текст выноски Знак"/>
    <w:basedOn w:val="a0"/>
    <w:link w:val="a3"/>
    <w:uiPriority w:val="99"/>
    <w:semiHidden/>
    <w:rsid w:val="000C1779"/>
    <w:rPr>
      <w:rFonts w:ascii="Tahoma" w:hAnsi="Tahoma" w:cs="Tahoma"/>
      <w:sz w:val="16"/>
      <w:szCs w:val="16"/>
    </w:rPr>
  </w:style>
  <w:style w:type="character" w:customStyle="1" w:styleId="a5">
    <w:name w:val="Основной текст_"/>
    <w:basedOn w:val="a0"/>
    <w:link w:val="1"/>
    <w:rsid w:val="000C1779"/>
    <w:rPr>
      <w:rFonts w:ascii="Arial" w:eastAsia="Arial" w:hAnsi="Arial" w:cs="Arial"/>
      <w:color w:val="040001"/>
      <w:sz w:val="14"/>
      <w:szCs w:val="14"/>
      <w:shd w:val="clear" w:color="auto" w:fill="FFFFFF"/>
    </w:rPr>
  </w:style>
  <w:style w:type="character" w:customStyle="1" w:styleId="2">
    <w:name w:val="Заголовок №2_"/>
    <w:basedOn w:val="a0"/>
    <w:link w:val="20"/>
    <w:rsid w:val="000C1779"/>
    <w:rPr>
      <w:rFonts w:ascii="Tahoma" w:eastAsia="Tahoma" w:hAnsi="Tahoma" w:cs="Tahoma"/>
      <w:b/>
      <w:bCs/>
      <w:color w:val="343434"/>
      <w:sz w:val="26"/>
      <w:szCs w:val="26"/>
      <w:shd w:val="clear" w:color="auto" w:fill="FFFFFF"/>
    </w:rPr>
  </w:style>
  <w:style w:type="paragraph" w:customStyle="1" w:styleId="1">
    <w:name w:val="Основной текст1"/>
    <w:basedOn w:val="a"/>
    <w:link w:val="a5"/>
    <w:rsid w:val="000C1779"/>
    <w:pPr>
      <w:widowControl w:val="0"/>
      <w:shd w:val="clear" w:color="auto" w:fill="FFFFFF"/>
      <w:spacing w:line="329" w:lineRule="auto"/>
    </w:pPr>
    <w:rPr>
      <w:rFonts w:ascii="Arial" w:eastAsia="Arial" w:hAnsi="Arial" w:cs="Arial"/>
      <w:color w:val="040001"/>
      <w:sz w:val="14"/>
      <w:szCs w:val="14"/>
    </w:rPr>
  </w:style>
  <w:style w:type="paragraph" w:customStyle="1" w:styleId="20">
    <w:name w:val="Заголовок №2"/>
    <w:basedOn w:val="a"/>
    <w:link w:val="2"/>
    <w:rsid w:val="000C1779"/>
    <w:pPr>
      <w:widowControl w:val="0"/>
      <w:shd w:val="clear" w:color="auto" w:fill="FFFFFF"/>
      <w:outlineLvl w:val="1"/>
    </w:pPr>
    <w:rPr>
      <w:rFonts w:ascii="Tahoma" w:eastAsia="Tahoma" w:hAnsi="Tahoma" w:cs="Tahoma"/>
      <w:b/>
      <w:bCs/>
      <w:color w:val="343434"/>
      <w:sz w:val="26"/>
      <w:szCs w:val="26"/>
    </w:rPr>
  </w:style>
  <w:style w:type="table" w:styleId="a6">
    <w:name w:val="Table Grid"/>
    <w:basedOn w:val="a1"/>
    <w:uiPriority w:val="59"/>
    <w:rsid w:val="000C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A09F2"/>
    <w:pPr>
      <w:ind w:left="720"/>
      <w:contextualSpacing/>
    </w:pPr>
  </w:style>
  <w:style w:type="character" w:customStyle="1" w:styleId="a8">
    <w:name w:val="Другое_"/>
    <w:basedOn w:val="a0"/>
    <w:link w:val="a9"/>
    <w:rsid w:val="00C207E4"/>
    <w:rPr>
      <w:rFonts w:ascii="Arial" w:eastAsia="Arial" w:hAnsi="Arial" w:cs="Arial"/>
      <w:color w:val="221E1F"/>
      <w:sz w:val="14"/>
      <w:szCs w:val="14"/>
      <w:shd w:val="clear" w:color="auto" w:fill="FFFFFF"/>
    </w:rPr>
  </w:style>
  <w:style w:type="character" w:customStyle="1" w:styleId="10">
    <w:name w:val="Заголовок №1_"/>
    <w:basedOn w:val="a0"/>
    <w:link w:val="11"/>
    <w:rsid w:val="00C207E4"/>
    <w:rPr>
      <w:rFonts w:ascii="Arial" w:eastAsia="Arial" w:hAnsi="Arial" w:cs="Arial"/>
      <w:color w:val="221E1F"/>
      <w:sz w:val="36"/>
      <w:szCs w:val="36"/>
      <w:shd w:val="clear" w:color="auto" w:fill="FFFFFF"/>
    </w:rPr>
  </w:style>
  <w:style w:type="paragraph" w:customStyle="1" w:styleId="a9">
    <w:name w:val="Другое"/>
    <w:basedOn w:val="a"/>
    <w:link w:val="a8"/>
    <w:rsid w:val="00C207E4"/>
    <w:pPr>
      <w:widowControl w:val="0"/>
      <w:shd w:val="clear" w:color="auto" w:fill="FFFFFF"/>
      <w:spacing w:after="50" w:line="300" w:lineRule="auto"/>
    </w:pPr>
    <w:rPr>
      <w:rFonts w:ascii="Arial" w:eastAsia="Arial" w:hAnsi="Arial" w:cs="Arial"/>
      <w:color w:val="221E1F"/>
      <w:sz w:val="14"/>
      <w:szCs w:val="14"/>
    </w:rPr>
  </w:style>
  <w:style w:type="paragraph" w:customStyle="1" w:styleId="11">
    <w:name w:val="Заголовок №1"/>
    <w:basedOn w:val="a"/>
    <w:link w:val="10"/>
    <w:rsid w:val="00C207E4"/>
    <w:pPr>
      <w:widowControl w:val="0"/>
      <w:shd w:val="clear" w:color="auto" w:fill="FFFFFF"/>
      <w:spacing w:after="360"/>
      <w:ind w:left="420"/>
      <w:outlineLvl w:val="0"/>
    </w:pPr>
    <w:rPr>
      <w:rFonts w:ascii="Arial" w:eastAsia="Arial" w:hAnsi="Arial" w:cs="Arial"/>
      <w:color w:val="221E1F"/>
      <w:sz w:val="36"/>
      <w:szCs w:val="36"/>
    </w:rPr>
  </w:style>
  <w:style w:type="character" w:styleId="aa">
    <w:name w:val="Hyperlink"/>
    <w:basedOn w:val="a0"/>
    <w:uiPriority w:val="99"/>
    <w:unhideWhenUsed/>
    <w:rsid w:val="00C716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0B8"/>
    <w:pPr>
      <w:spacing w:after="0" w:line="240" w:lineRule="auto"/>
    </w:pPr>
    <w:rPr>
      <w:rFonts w:ascii="Times New Roman" w:eastAsia="Times New Roman" w:hAnsi="Times New Roman" w:cs="Times New Roman"/>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1779"/>
    <w:rPr>
      <w:rFonts w:ascii="Tahoma" w:hAnsi="Tahoma" w:cs="Tahoma"/>
      <w:sz w:val="16"/>
      <w:szCs w:val="16"/>
    </w:rPr>
  </w:style>
  <w:style w:type="character" w:customStyle="1" w:styleId="a4">
    <w:name w:val="Текст выноски Знак"/>
    <w:basedOn w:val="a0"/>
    <w:link w:val="a3"/>
    <w:uiPriority w:val="99"/>
    <w:semiHidden/>
    <w:rsid w:val="000C1779"/>
    <w:rPr>
      <w:rFonts w:ascii="Tahoma" w:hAnsi="Tahoma" w:cs="Tahoma"/>
      <w:sz w:val="16"/>
      <w:szCs w:val="16"/>
    </w:rPr>
  </w:style>
  <w:style w:type="character" w:customStyle="1" w:styleId="a5">
    <w:name w:val="Основной текст_"/>
    <w:basedOn w:val="a0"/>
    <w:link w:val="1"/>
    <w:rsid w:val="000C1779"/>
    <w:rPr>
      <w:rFonts w:ascii="Arial" w:eastAsia="Arial" w:hAnsi="Arial" w:cs="Arial"/>
      <w:color w:val="040001"/>
      <w:sz w:val="14"/>
      <w:szCs w:val="14"/>
      <w:shd w:val="clear" w:color="auto" w:fill="FFFFFF"/>
    </w:rPr>
  </w:style>
  <w:style w:type="character" w:customStyle="1" w:styleId="2">
    <w:name w:val="Заголовок №2_"/>
    <w:basedOn w:val="a0"/>
    <w:link w:val="20"/>
    <w:rsid w:val="000C1779"/>
    <w:rPr>
      <w:rFonts w:ascii="Tahoma" w:eastAsia="Tahoma" w:hAnsi="Tahoma" w:cs="Tahoma"/>
      <w:b/>
      <w:bCs/>
      <w:color w:val="343434"/>
      <w:sz w:val="26"/>
      <w:szCs w:val="26"/>
      <w:shd w:val="clear" w:color="auto" w:fill="FFFFFF"/>
    </w:rPr>
  </w:style>
  <w:style w:type="paragraph" w:customStyle="1" w:styleId="1">
    <w:name w:val="Основной текст1"/>
    <w:basedOn w:val="a"/>
    <w:link w:val="a5"/>
    <w:rsid w:val="000C1779"/>
    <w:pPr>
      <w:widowControl w:val="0"/>
      <w:shd w:val="clear" w:color="auto" w:fill="FFFFFF"/>
      <w:spacing w:line="329" w:lineRule="auto"/>
    </w:pPr>
    <w:rPr>
      <w:rFonts w:ascii="Arial" w:eastAsia="Arial" w:hAnsi="Arial" w:cs="Arial"/>
      <w:color w:val="040001"/>
      <w:sz w:val="14"/>
      <w:szCs w:val="14"/>
    </w:rPr>
  </w:style>
  <w:style w:type="paragraph" w:customStyle="1" w:styleId="20">
    <w:name w:val="Заголовок №2"/>
    <w:basedOn w:val="a"/>
    <w:link w:val="2"/>
    <w:rsid w:val="000C1779"/>
    <w:pPr>
      <w:widowControl w:val="0"/>
      <w:shd w:val="clear" w:color="auto" w:fill="FFFFFF"/>
      <w:outlineLvl w:val="1"/>
    </w:pPr>
    <w:rPr>
      <w:rFonts w:ascii="Tahoma" w:eastAsia="Tahoma" w:hAnsi="Tahoma" w:cs="Tahoma"/>
      <w:b/>
      <w:bCs/>
      <w:color w:val="343434"/>
      <w:sz w:val="26"/>
      <w:szCs w:val="26"/>
    </w:rPr>
  </w:style>
  <w:style w:type="table" w:styleId="a6">
    <w:name w:val="Table Grid"/>
    <w:basedOn w:val="a1"/>
    <w:uiPriority w:val="59"/>
    <w:rsid w:val="000C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A09F2"/>
    <w:pPr>
      <w:ind w:left="720"/>
      <w:contextualSpacing/>
    </w:pPr>
  </w:style>
  <w:style w:type="character" w:customStyle="1" w:styleId="a8">
    <w:name w:val="Другое_"/>
    <w:basedOn w:val="a0"/>
    <w:link w:val="a9"/>
    <w:rsid w:val="00C207E4"/>
    <w:rPr>
      <w:rFonts w:ascii="Arial" w:eastAsia="Arial" w:hAnsi="Arial" w:cs="Arial"/>
      <w:color w:val="221E1F"/>
      <w:sz w:val="14"/>
      <w:szCs w:val="14"/>
      <w:shd w:val="clear" w:color="auto" w:fill="FFFFFF"/>
    </w:rPr>
  </w:style>
  <w:style w:type="character" w:customStyle="1" w:styleId="10">
    <w:name w:val="Заголовок №1_"/>
    <w:basedOn w:val="a0"/>
    <w:link w:val="11"/>
    <w:rsid w:val="00C207E4"/>
    <w:rPr>
      <w:rFonts w:ascii="Arial" w:eastAsia="Arial" w:hAnsi="Arial" w:cs="Arial"/>
      <w:color w:val="221E1F"/>
      <w:sz w:val="36"/>
      <w:szCs w:val="36"/>
      <w:shd w:val="clear" w:color="auto" w:fill="FFFFFF"/>
    </w:rPr>
  </w:style>
  <w:style w:type="paragraph" w:customStyle="1" w:styleId="a9">
    <w:name w:val="Другое"/>
    <w:basedOn w:val="a"/>
    <w:link w:val="a8"/>
    <w:rsid w:val="00C207E4"/>
    <w:pPr>
      <w:widowControl w:val="0"/>
      <w:shd w:val="clear" w:color="auto" w:fill="FFFFFF"/>
      <w:spacing w:after="50" w:line="300" w:lineRule="auto"/>
    </w:pPr>
    <w:rPr>
      <w:rFonts w:ascii="Arial" w:eastAsia="Arial" w:hAnsi="Arial" w:cs="Arial"/>
      <w:color w:val="221E1F"/>
      <w:sz w:val="14"/>
      <w:szCs w:val="14"/>
    </w:rPr>
  </w:style>
  <w:style w:type="paragraph" w:customStyle="1" w:styleId="11">
    <w:name w:val="Заголовок №1"/>
    <w:basedOn w:val="a"/>
    <w:link w:val="10"/>
    <w:rsid w:val="00C207E4"/>
    <w:pPr>
      <w:widowControl w:val="0"/>
      <w:shd w:val="clear" w:color="auto" w:fill="FFFFFF"/>
      <w:spacing w:after="360"/>
      <w:ind w:left="420"/>
      <w:outlineLvl w:val="0"/>
    </w:pPr>
    <w:rPr>
      <w:rFonts w:ascii="Arial" w:eastAsia="Arial" w:hAnsi="Arial" w:cs="Arial"/>
      <w:color w:val="221E1F"/>
      <w:sz w:val="36"/>
      <w:szCs w:val="36"/>
    </w:rPr>
  </w:style>
  <w:style w:type="character" w:styleId="aa">
    <w:name w:val="Hyperlink"/>
    <w:basedOn w:val="a0"/>
    <w:uiPriority w:val="99"/>
    <w:unhideWhenUsed/>
    <w:rsid w:val="00C71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hyperlink" Target="https://www.ecoflow.com/policy/privacy-policy"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wnload.ecoflow.com/&#1072;pp" TargetMode="External"/><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1303</TotalTime>
  <Pages>25</Pages>
  <Words>3889</Words>
  <Characters>25905</Characters>
  <Application>Microsoft Office Word</Application>
  <DocSecurity>0</DocSecurity>
  <Lines>664</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21</cp:revision>
  <dcterms:created xsi:type="dcterms:W3CDTF">2023-06-14T16:10:00Z</dcterms:created>
  <dcterms:modified xsi:type="dcterms:W3CDTF">2023-06-24T11:08:00Z</dcterms:modified>
</cp:coreProperties>
</file>